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AEAB9"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</w:p>
    <w:p w14:paraId="3BCB932C">
      <w:pPr>
        <w:widowControl/>
        <w:shd w:val="clear" w:color="auto" w:fill="FFFFFF"/>
        <w:wordWrap w:val="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shd w:val="clear" w:color="auto" w:fill="FFFFFF"/>
        </w:rPr>
        <w:t>办理银行资信证明指引</w:t>
      </w:r>
    </w:p>
    <w:p w14:paraId="0BD9E245">
      <w:pPr>
        <w:widowControl/>
        <w:shd w:val="clear" w:color="auto" w:fill="FFFFFF"/>
        <w:wordWrap w:val="0"/>
        <w:jc w:val="center"/>
        <w:rPr>
          <w:rFonts w:ascii="宋体" w:hAnsi="宋体" w:cs="宋体"/>
          <w:color w:val="535353"/>
          <w:kern w:val="0"/>
          <w:sz w:val="44"/>
          <w:szCs w:val="44"/>
          <w:shd w:val="clear" w:color="auto" w:fill="FFFFFF"/>
        </w:rPr>
      </w:pPr>
    </w:p>
    <w:p w14:paraId="40CA1808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资信证明书只对所指明期间内，被证明人在资金结算方面有无违反我行财务制度、有无不良记录、执行结算纪律情况是否良好作出说明，不披露存款余额。因承接科研项目，应对方单位要求，学校提供由开户银行出具的资信证明。办理流程如下：</w:t>
      </w:r>
    </w:p>
    <w:p w14:paraId="4EFE1730">
      <w:pPr>
        <w:ind w:firstLine="602" w:firstLineChars="200"/>
        <w:rPr>
          <w:rFonts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pacing w:val="1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准备材料</w:t>
      </w:r>
    </w:p>
    <w:p w14:paraId="524B53AA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（1）招标公告或其他证明（复印件）（一份，打印）</w:t>
      </w:r>
    </w:p>
    <w:p w14:paraId="451A7C35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（2）经办人身份证复印件（一份，打印）</w:t>
      </w:r>
    </w:p>
    <w:p w14:paraId="30043909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（3）《对公客户授权委托书》（附件1</w:t>
      </w:r>
      <w:r>
        <w:rPr>
          <w:rFonts w:ascii="仿宋" w:hAnsi="仿宋" w:eastAsia="仿宋" w:cs="仿宋"/>
          <w:spacing w:val="1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，填写、打印）</w:t>
      </w:r>
    </w:p>
    <w:p w14:paraId="06A43DE6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（4）《资信证明申请书》（附件1</w:t>
      </w:r>
      <w:r>
        <w:rPr>
          <w:rFonts w:ascii="仿宋" w:hAnsi="仿宋" w:eastAsia="仿宋" w:cs="仿宋"/>
          <w:spacing w:val="1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，填写、打印）</w:t>
      </w:r>
    </w:p>
    <w:p w14:paraId="4D0F1019">
      <w:pPr>
        <w:ind w:firstLine="602" w:firstLineChars="200"/>
        <w:rPr>
          <w:rFonts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2</w:t>
      </w:r>
      <w:r>
        <w:rPr>
          <w:rFonts w:ascii="仿宋" w:hAnsi="仿宋" w:eastAsia="仿宋" w:cs="仿宋"/>
          <w:b/>
          <w:bCs/>
          <w:spacing w:val="1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到科研院横向处开具《中山大学印信使用联系单》</w:t>
      </w:r>
    </w:p>
    <w:p w14:paraId="55E96A0B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（1）携带《投标项目学校印章使用及文件办理申请》（一份）及上述第1点的材料，到科研院横向处（南校园中山楼101室），审核后开具《中山大学印信使用联系单》。</w:t>
      </w:r>
    </w:p>
    <w:p w14:paraId="497F34BA">
      <w:pPr>
        <w:ind w:firstLine="602" w:firstLineChars="200"/>
        <w:rPr>
          <w:rFonts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3</w:t>
      </w:r>
      <w:r>
        <w:rPr>
          <w:rFonts w:ascii="仿宋" w:hAnsi="仿宋" w:eastAsia="仿宋" w:cs="仿宋"/>
          <w:b/>
          <w:bCs/>
          <w:spacing w:val="1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到校长办公室印章室办理盖章及领取印信材料</w:t>
      </w:r>
    </w:p>
    <w:p w14:paraId="49735330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携带《中山大学印信使用联系单》到校长办公室印章室（南校园中山楼1</w:t>
      </w:r>
      <w:r>
        <w:rPr>
          <w:rFonts w:ascii="仿宋" w:hAnsi="仿宋" w:eastAsia="仿宋" w:cs="仿宋"/>
          <w:spacing w:val="10"/>
          <w:sz w:val="28"/>
          <w:szCs w:val="28"/>
        </w:rPr>
        <w:t>10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室），经审核后领取印信材料及办理盖章。</w:t>
      </w:r>
    </w:p>
    <w:p w14:paraId="6B0A63DA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（1）事业单位登记证书复印件（盖公章）</w:t>
      </w:r>
    </w:p>
    <w:p w14:paraId="08A598CF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（2）法人及经办人的身份证复印件（盖公章）</w:t>
      </w:r>
    </w:p>
    <w:p w14:paraId="6DAE4AD3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（3）《对公客户授权委托书》（盖公章、法人章）</w:t>
      </w:r>
    </w:p>
    <w:p w14:paraId="7B9221EB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（4）《资信证明申请书》（盖公章，被授权人签字）</w:t>
      </w:r>
    </w:p>
    <w:p w14:paraId="1E80DE0A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项目负责人委托他人办理的须提供项目负责人委托书。</w:t>
      </w:r>
    </w:p>
    <w:p w14:paraId="2408AFC4">
      <w:pPr>
        <w:ind w:firstLine="602" w:firstLineChars="200"/>
        <w:rPr>
          <w:rFonts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ascii="仿宋" w:hAnsi="仿宋" w:eastAsia="仿宋" w:cs="仿宋"/>
          <w:b/>
          <w:bCs/>
          <w:spacing w:val="10"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到建行广州中大支行办理</w:t>
      </w:r>
    </w:p>
    <w:p w14:paraId="1061F51A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携带上述所有材料到建行广州中大支行办理，收齐资料后5个工作日内开立。</w:t>
      </w:r>
    </w:p>
    <w:p w14:paraId="38DFB485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地址∶广州市海珠区新港西路135号中山大学蒲园区634号</w:t>
      </w:r>
      <w:bookmarkStart w:id="0" w:name="_GoBack"/>
      <w:r>
        <w:rPr>
          <w:rFonts w:hint="eastAsia" w:ascii="仿宋" w:hAnsi="仿宋" w:eastAsia="仿宋" w:cs="仿宋"/>
          <w:spacing w:val="10"/>
          <w:sz w:val="28"/>
          <w:szCs w:val="28"/>
        </w:rPr>
        <w:t>首层</w:t>
      </w:r>
    </w:p>
    <w:bookmarkEnd w:id="0"/>
    <w:p w14:paraId="14CE74FB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*银行经办人联系方式：</w:t>
      </w:r>
    </w:p>
    <w:p w14:paraId="4645F84F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郑经理13622845712</w:t>
      </w:r>
    </w:p>
    <w:p w14:paraId="59658F9B">
      <w:pPr>
        <w:ind w:firstLine="60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陈经理15013297527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E56356"/>
    <w:rsid w:val="00041BB7"/>
    <w:rsid w:val="000C10AB"/>
    <w:rsid w:val="000E1989"/>
    <w:rsid w:val="0017086D"/>
    <w:rsid w:val="001A2959"/>
    <w:rsid w:val="001A5034"/>
    <w:rsid w:val="00210F3B"/>
    <w:rsid w:val="00335273"/>
    <w:rsid w:val="00335585"/>
    <w:rsid w:val="004118FB"/>
    <w:rsid w:val="00495C02"/>
    <w:rsid w:val="004B2739"/>
    <w:rsid w:val="004D0CD4"/>
    <w:rsid w:val="00530A7E"/>
    <w:rsid w:val="00536524"/>
    <w:rsid w:val="00594F68"/>
    <w:rsid w:val="00625AFE"/>
    <w:rsid w:val="00696D83"/>
    <w:rsid w:val="006C3846"/>
    <w:rsid w:val="006D413A"/>
    <w:rsid w:val="006D6714"/>
    <w:rsid w:val="007A58CD"/>
    <w:rsid w:val="007B1700"/>
    <w:rsid w:val="008104A3"/>
    <w:rsid w:val="00881281"/>
    <w:rsid w:val="00885FE2"/>
    <w:rsid w:val="008D4678"/>
    <w:rsid w:val="008E632D"/>
    <w:rsid w:val="008F2BD6"/>
    <w:rsid w:val="009270A5"/>
    <w:rsid w:val="00A326CE"/>
    <w:rsid w:val="00A871C9"/>
    <w:rsid w:val="00B25793"/>
    <w:rsid w:val="00BC148E"/>
    <w:rsid w:val="00C26489"/>
    <w:rsid w:val="00CA0D08"/>
    <w:rsid w:val="00CD6593"/>
    <w:rsid w:val="00D14A8F"/>
    <w:rsid w:val="00D65517"/>
    <w:rsid w:val="00DB77B3"/>
    <w:rsid w:val="00E632E1"/>
    <w:rsid w:val="00F82EA5"/>
    <w:rsid w:val="00FA1BBA"/>
    <w:rsid w:val="00FB4C4D"/>
    <w:rsid w:val="19E56356"/>
    <w:rsid w:val="58287165"/>
    <w:rsid w:val="62055B9A"/>
    <w:rsid w:val="66AB4FD1"/>
    <w:rsid w:val="722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623</Characters>
  <Lines>4</Lines>
  <Paragraphs>1</Paragraphs>
  <TotalTime>1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2023-04-12T03:48:00Z</dcterms:created>
  <dc:creator>老郭</dc:creator>
  <cp:lastModifiedBy>冰ice</cp:lastModifiedBy>
  <dcterms:modified xsi:type="dcterms:W3CDTF">2025-04-29T09:06:26Z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09DA95237ED54C7ABD679EBECECA4523</vt:lpwstr>
  </property>
  <property fmtid="{D5CDD505-2E9C-101B-9397-08002B2CF9AE}" pid="4" name="KSOTemplateDocerSaveRecord">
    <vt:lpwstr>eyJoZGlkIjoiZGQ5OWIwMTZhODM1NGIyNzViYmI0YTUyNWEzNGIzZGYiLCJ1c2VySWQiOiIyNTEzMzUyMDkifQ==</vt:lpwstr>
  </property>
</Properties>
</file>