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A0B" w:rsidRDefault="007C6A0B" w:rsidP="007C6A0B">
      <w:pPr>
        <w:pStyle w:val="1"/>
      </w:pPr>
      <w:bookmarkStart w:id="0" w:name="_Toc25785"/>
      <w:r>
        <w:rPr>
          <w:rFonts w:hint="eastAsia"/>
        </w:rPr>
        <w:t>2016年度广东省科学技术奖项目公示</w:t>
      </w:r>
      <w:bookmarkEnd w:id="0"/>
    </w:p>
    <w:tbl>
      <w:tblPr>
        <w:tblW w:w="9559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7"/>
        <w:gridCol w:w="15"/>
        <w:gridCol w:w="7757"/>
      </w:tblGrid>
      <w:tr w:rsidR="007C6A0B" w:rsidTr="00EE0E03">
        <w:trPr>
          <w:trHeight w:val="676"/>
        </w:trPr>
        <w:tc>
          <w:tcPr>
            <w:tcW w:w="1802" w:type="dxa"/>
            <w:gridSpan w:val="2"/>
            <w:vAlign w:val="center"/>
          </w:tcPr>
          <w:p w:rsidR="007C6A0B" w:rsidRDefault="007C6A0B" w:rsidP="003F732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7757" w:type="dxa"/>
            <w:vAlign w:val="center"/>
          </w:tcPr>
          <w:p w:rsidR="007C6A0B" w:rsidRDefault="00EE0E03" w:rsidP="009A7B0F">
            <w:pPr>
              <w:spacing w:line="360" w:lineRule="auto"/>
              <w:jc w:val="left"/>
              <w:rPr>
                <w:b/>
                <w:bCs/>
              </w:rPr>
            </w:pPr>
            <w:r w:rsidRPr="00B05A22">
              <w:rPr>
                <w:rFonts w:ascii="宋体" w:hAnsi="Calibri" w:cs="宋体" w:hint="eastAsia"/>
                <w:sz w:val="24"/>
              </w:rPr>
              <w:t>酸性蚀刻废液直接制备氧化铜资源化回收利用新技术</w:t>
            </w:r>
          </w:p>
        </w:tc>
      </w:tr>
      <w:tr w:rsidR="007C6A0B" w:rsidTr="00EE0E03">
        <w:trPr>
          <w:trHeight w:val="676"/>
        </w:trPr>
        <w:tc>
          <w:tcPr>
            <w:tcW w:w="1802" w:type="dxa"/>
            <w:gridSpan w:val="2"/>
            <w:vMerge w:val="restart"/>
            <w:vAlign w:val="center"/>
          </w:tcPr>
          <w:p w:rsidR="007C6A0B" w:rsidRDefault="007C6A0B" w:rsidP="003F732F">
            <w:pPr>
              <w:snapToGrid w:val="0"/>
              <w:jc w:val="center"/>
            </w:pPr>
            <w:r>
              <w:rPr>
                <w:rFonts w:hint="eastAsia"/>
                <w:b/>
                <w:bCs/>
              </w:rPr>
              <w:t>主要完成单位</w:t>
            </w:r>
          </w:p>
        </w:tc>
        <w:tc>
          <w:tcPr>
            <w:tcW w:w="7757" w:type="dxa"/>
            <w:vAlign w:val="center"/>
          </w:tcPr>
          <w:p w:rsidR="007C6A0B" w:rsidRDefault="00EE0E03" w:rsidP="003F732F">
            <w:pPr>
              <w:spacing w:line="360" w:lineRule="auto"/>
            </w:pPr>
            <w:r>
              <w:rPr>
                <w:rFonts w:hint="eastAsia"/>
              </w:rPr>
              <w:t>广州科城环保科技有限公司</w:t>
            </w:r>
          </w:p>
        </w:tc>
      </w:tr>
      <w:tr w:rsidR="007C6A0B" w:rsidTr="00EE0E03">
        <w:trPr>
          <w:trHeight w:val="676"/>
        </w:trPr>
        <w:tc>
          <w:tcPr>
            <w:tcW w:w="1802" w:type="dxa"/>
            <w:gridSpan w:val="2"/>
            <w:vMerge/>
            <w:vAlign w:val="center"/>
          </w:tcPr>
          <w:p w:rsidR="007C6A0B" w:rsidRDefault="007C6A0B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57" w:type="dxa"/>
            <w:vAlign w:val="center"/>
          </w:tcPr>
          <w:p w:rsidR="007C6A0B" w:rsidRDefault="00EE0E03" w:rsidP="003F732F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/>
              </w:rPr>
              <w:t>中山大学</w:t>
            </w:r>
          </w:p>
        </w:tc>
      </w:tr>
      <w:tr w:rsidR="007C6A0B" w:rsidTr="00EE0E03">
        <w:trPr>
          <w:trHeight w:val="676"/>
        </w:trPr>
        <w:tc>
          <w:tcPr>
            <w:tcW w:w="1802" w:type="dxa"/>
            <w:gridSpan w:val="2"/>
            <w:vMerge/>
            <w:vAlign w:val="center"/>
          </w:tcPr>
          <w:p w:rsidR="007C6A0B" w:rsidRDefault="007C6A0B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57" w:type="dxa"/>
            <w:vAlign w:val="center"/>
          </w:tcPr>
          <w:p w:rsidR="007C6A0B" w:rsidRDefault="00EE0E03" w:rsidP="003F732F">
            <w:pPr>
              <w:spacing w:line="360" w:lineRule="auto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华南理工大学</w:t>
            </w:r>
          </w:p>
        </w:tc>
      </w:tr>
      <w:tr w:rsidR="00F4425F" w:rsidTr="00EE0E03">
        <w:trPr>
          <w:trHeight w:val="676"/>
        </w:trPr>
        <w:tc>
          <w:tcPr>
            <w:tcW w:w="1787" w:type="dxa"/>
            <w:vMerge w:val="restart"/>
            <w:vAlign w:val="center"/>
          </w:tcPr>
          <w:p w:rsidR="00F4425F" w:rsidRDefault="00F4425F" w:rsidP="003F732F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主要完成人</w:t>
            </w:r>
          </w:p>
          <w:p w:rsidR="00F4425F" w:rsidRDefault="00F4425F" w:rsidP="003F732F">
            <w:pPr>
              <w:snapToGrid w:val="0"/>
              <w:jc w:val="center"/>
            </w:pPr>
            <w:r>
              <w:rPr>
                <w:rFonts w:hint="eastAsia"/>
                <w:b/>
                <w:bCs/>
              </w:rPr>
              <w:t>（职称、完成单位、工作单位、贡献证明材料）</w:t>
            </w:r>
          </w:p>
        </w:tc>
        <w:tc>
          <w:tcPr>
            <w:tcW w:w="7772" w:type="dxa"/>
            <w:gridSpan w:val="2"/>
            <w:vAlign w:val="center"/>
          </w:tcPr>
          <w:p w:rsidR="00F4425F" w:rsidRDefault="00F4425F" w:rsidP="00EE0E03">
            <w:r>
              <w:rPr>
                <w:rFonts w:hint="eastAsia"/>
              </w:rPr>
              <w:t xml:space="preserve">1. </w:t>
            </w:r>
            <w:r w:rsidR="00EE0E03">
              <w:rPr>
                <w:rFonts w:hint="eastAsia"/>
              </w:rPr>
              <w:t>吴阳东（高级工程师</w:t>
            </w:r>
            <w:r>
              <w:rPr>
                <w:rFonts w:hint="eastAsia"/>
              </w:rPr>
              <w:t>；</w:t>
            </w:r>
            <w:r w:rsidR="00EE0E03">
              <w:rPr>
                <w:rFonts w:hint="eastAsia"/>
              </w:rPr>
              <w:t>广州科城环保科技有限公司</w:t>
            </w:r>
            <w:r>
              <w:rPr>
                <w:rFonts w:hint="eastAsia"/>
              </w:rPr>
              <w:t>；</w:t>
            </w:r>
            <w:r w:rsidR="00EE0E03">
              <w:rPr>
                <w:rFonts w:hint="eastAsia"/>
              </w:rPr>
              <w:t>项目负责人，主持项目开展；专利</w:t>
            </w:r>
            <w:r w:rsidR="00EE0E03">
              <w:rPr>
                <w:rFonts w:hint="eastAsia"/>
              </w:rPr>
              <w:t>1</w:t>
            </w:r>
            <w:r w:rsidR="00EE0E03">
              <w:rPr>
                <w:rFonts w:hint="eastAsia"/>
              </w:rPr>
              <w:t>，</w:t>
            </w:r>
            <w:r w:rsidR="00EE0E03">
              <w:rPr>
                <w:rFonts w:hint="eastAsia"/>
              </w:rPr>
              <w:t>2</w:t>
            </w:r>
            <w:r w:rsidR="00EE0E03">
              <w:rPr>
                <w:rFonts w:hint="eastAsia"/>
              </w:rPr>
              <w:t>，</w:t>
            </w:r>
            <w:r>
              <w:rPr>
                <w:rFonts w:hint="eastAsia"/>
              </w:rPr>
              <w:t>论文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</w:tr>
      <w:tr w:rsidR="00F4425F" w:rsidTr="00EE0E03">
        <w:trPr>
          <w:trHeight w:val="676"/>
        </w:trPr>
        <w:tc>
          <w:tcPr>
            <w:tcW w:w="1787" w:type="dxa"/>
            <w:vMerge/>
            <w:vAlign w:val="center"/>
          </w:tcPr>
          <w:p w:rsidR="00F4425F" w:rsidRDefault="00F4425F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72" w:type="dxa"/>
            <w:gridSpan w:val="2"/>
            <w:vAlign w:val="center"/>
          </w:tcPr>
          <w:p w:rsidR="00F4425F" w:rsidRDefault="00F4425F" w:rsidP="00EE0E03">
            <w:r>
              <w:rPr>
                <w:rFonts w:hint="eastAsia"/>
              </w:rPr>
              <w:t xml:space="preserve">2. </w:t>
            </w:r>
            <w:r w:rsidR="00EE0E03">
              <w:rPr>
                <w:rFonts w:hint="eastAsia"/>
              </w:rPr>
              <w:t>王永成</w:t>
            </w:r>
            <w:r>
              <w:rPr>
                <w:rFonts w:hint="eastAsia"/>
              </w:rPr>
              <w:t>（</w:t>
            </w:r>
            <w:r w:rsidR="00EE0E03">
              <w:rPr>
                <w:rFonts w:hint="eastAsia"/>
              </w:rPr>
              <w:t>经济师</w:t>
            </w:r>
            <w:r>
              <w:rPr>
                <w:rFonts w:hint="eastAsia"/>
              </w:rPr>
              <w:t>；</w:t>
            </w:r>
            <w:r w:rsidR="00EE0E03">
              <w:rPr>
                <w:rFonts w:hint="eastAsia"/>
              </w:rPr>
              <w:t>广州科城环保科技有限公司；</w:t>
            </w:r>
            <w:r w:rsidR="00EE0E03">
              <w:rPr>
                <w:rFonts w:hint="eastAsia"/>
              </w:rPr>
              <w:t>主要研究人员</w:t>
            </w:r>
            <w:r w:rsidR="00EE0E03">
              <w:rPr>
                <w:rFonts w:hint="eastAsia"/>
              </w:rPr>
              <w:t>；专利</w:t>
            </w:r>
            <w:r w:rsidR="00EE0E03">
              <w:rPr>
                <w:rFonts w:hint="eastAsia"/>
              </w:rPr>
              <w:t>1</w:t>
            </w:r>
            <w:r w:rsidR="00EE0E03">
              <w:rPr>
                <w:rFonts w:hint="eastAsia"/>
              </w:rPr>
              <w:t>，</w:t>
            </w:r>
            <w:r w:rsidR="00EE0E03">
              <w:rPr>
                <w:rFonts w:hint="eastAsia"/>
              </w:rPr>
              <w:t>2</w:t>
            </w:r>
            <w:r w:rsidR="00EE0E03">
              <w:rPr>
                <w:rFonts w:hint="eastAsia"/>
              </w:rPr>
              <w:t>，论文</w:t>
            </w:r>
            <w:r w:rsidR="00EE0E03">
              <w:rPr>
                <w:rFonts w:hint="eastAsia"/>
              </w:rPr>
              <w:t>1</w:t>
            </w:r>
            <w:r w:rsidR="00EE0E03">
              <w:rPr>
                <w:rFonts w:hint="eastAsia"/>
              </w:rPr>
              <w:t>、</w:t>
            </w:r>
            <w:r w:rsidR="00EE0E03">
              <w:rPr>
                <w:rFonts w:hint="eastAsia"/>
              </w:rPr>
              <w:t>2</w:t>
            </w:r>
            <w:r w:rsidR="00EE0E03">
              <w:rPr>
                <w:rFonts w:hint="eastAsia"/>
              </w:rPr>
              <w:t>）</w:t>
            </w:r>
          </w:p>
        </w:tc>
      </w:tr>
      <w:tr w:rsidR="00F4425F" w:rsidTr="00EE0E03">
        <w:trPr>
          <w:trHeight w:val="496"/>
        </w:trPr>
        <w:tc>
          <w:tcPr>
            <w:tcW w:w="1787" w:type="dxa"/>
            <w:vMerge/>
            <w:vAlign w:val="center"/>
          </w:tcPr>
          <w:p w:rsidR="00F4425F" w:rsidRDefault="00F4425F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72" w:type="dxa"/>
            <w:gridSpan w:val="2"/>
            <w:vAlign w:val="center"/>
          </w:tcPr>
          <w:p w:rsidR="00F4425F" w:rsidRDefault="00F4425F" w:rsidP="00EE0E03">
            <w:r>
              <w:rPr>
                <w:rFonts w:hint="eastAsia"/>
              </w:rPr>
              <w:t xml:space="preserve">3. </w:t>
            </w:r>
            <w:r w:rsidR="00EE0E03">
              <w:rPr>
                <w:rFonts w:hint="eastAsia"/>
              </w:rPr>
              <w:t>陈水挟（教授</w:t>
            </w:r>
            <w:r>
              <w:rPr>
                <w:rFonts w:hint="eastAsia"/>
              </w:rPr>
              <w:t>；</w:t>
            </w:r>
            <w:r w:rsidR="00EE0E03">
              <w:rPr>
                <w:rFonts w:hint="eastAsia"/>
              </w:rPr>
              <w:t>中山大学化学与化工学院；主要研究人员</w:t>
            </w:r>
            <w:r>
              <w:rPr>
                <w:rFonts w:hint="eastAsia"/>
              </w:rPr>
              <w:t>）</w:t>
            </w:r>
          </w:p>
        </w:tc>
      </w:tr>
      <w:tr w:rsidR="00F4425F" w:rsidTr="00EE0E03">
        <w:trPr>
          <w:trHeight w:val="418"/>
        </w:trPr>
        <w:tc>
          <w:tcPr>
            <w:tcW w:w="1787" w:type="dxa"/>
            <w:vMerge/>
            <w:vAlign w:val="center"/>
          </w:tcPr>
          <w:p w:rsidR="00F4425F" w:rsidRDefault="00F4425F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72" w:type="dxa"/>
            <w:gridSpan w:val="2"/>
            <w:vAlign w:val="center"/>
          </w:tcPr>
          <w:p w:rsidR="00F4425F" w:rsidRDefault="00F4425F" w:rsidP="00F4425F">
            <w:r>
              <w:rPr>
                <w:rFonts w:hint="eastAsia"/>
              </w:rPr>
              <w:t>4.</w:t>
            </w:r>
            <w:r w:rsidR="00EE0E03">
              <w:rPr>
                <w:rFonts w:hint="eastAsia"/>
              </w:rPr>
              <w:t>刘杨（工程师；</w:t>
            </w:r>
            <w:r w:rsidR="00EE0E03">
              <w:rPr>
                <w:rFonts w:hint="eastAsia"/>
              </w:rPr>
              <w:t>广州科城环保科技有限公司；主要研究人员；专利</w:t>
            </w:r>
            <w:r w:rsidR="00EE0E03">
              <w:rPr>
                <w:rFonts w:hint="eastAsia"/>
              </w:rPr>
              <w:t>2</w:t>
            </w:r>
            <w:r w:rsidR="00EE0E03">
              <w:rPr>
                <w:rFonts w:hint="eastAsia"/>
              </w:rPr>
              <w:t>，论文</w:t>
            </w:r>
            <w:r w:rsidR="00EE0E03">
              <w:rPr>
                <w:rFonts w:hint="eastAsia"/>
              </w:rPr>
              <w:t>2</w:t>
            </w:r>
            <w:r w:rsidR="00EE0E03">
              <w:rPr>
                <w:rFonts w:hint="eastAsia"/>
              </w:rPr>
              <w:t>）</w:t>
            </w:r>
          </w:p>
        </w:tc>
      </w:tr>
      <w:tr w:rsidR="00F4425F" w:rsidTr="00EE0E03">
        <w:trPr>
          <w:trHeight w:val="411"/>
        </w:trPr>
        <w:tc>
          <w:tcPr>
            <w:tcW w:w="1787" w:type="dxa"/>
            <w:vMerge/>
            <w:vAlign w:val="center"/>
          </w:tcPr>
          <w:p w:rsidR="00F4425F" w:rsidRDefault="00F4425F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72" w:type="dxa"/>
            <w:gridSpan w:val="2"/>
            <w:vAlign w:val="center"/>
          </w:tcPr>
          <w:p w:rsidR="00F4425F" w:rsidRDefault="00EE0E03" w:rsidP="00F4425F"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韩福勇</w:t>
            </w:r>
            <w:r>
              <w:rPr>
                <w:rFonts w:hint="eastAsia"/>
              </w:rPr>
              <w:t>（工程师；广州科城环保科技有限公司；主要研究人员；专利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，论文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</w:tr>
      <w:tr w:rsidR="00F4425F" w:rsidTr="00EE0E03">
        <w:trPr>
          <w:trHeight w:val="417"/>
        </w:trPr>
        <w:tc>
          <w:tcPr>
            <w:tcW w:w="1787" w:type="dxa"/>
            <w:vMerge/>
            <w:vAlign w:val="center"/>
          </w:tcPr>
          <w:p w:rsidR="00F4425F" w:rsidRDefault="00F4425F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72" w:type="dxa"/>
            <w:gridSpan w:val="2"/>
            <w:vAlign w:val="center"/>
          </w:tcPr>
          <w:p w:rsidR="00F4425F" w:rsidRDefault="00EE0E03" w:rsidP="00EE0E03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谢逢春</w:t>
            </w:r>
            <w:r>
              <w:rPr>
                <w:rFonts w:hint="eastAsia"/>
              </w:rPr>
              <w:t>（教授；华南理工大学</w:t>
            </w:r>
            <w:r>
              <w:rPr>
                <w:rFonts w:hint="eastAsia"/>
              </w:rPr>
              <w:t>化学与化工学院</w:t>
            </w:r>
            <w:r>
              <w:rPr>
                <w:rFonts w:hint="eastAsia"/>
              </w:rPr>
              <w:t>；主要研究人员）</w:t>
            </w:r>
            <w:r>
              <w:t xml:space="preserve"> </w:t>
            </w:r>
          </w:p>
        </w:tc>
      </w:tr>
      <w:tr w:rsidR="00F4425F" w:rsidTr="00EE0E03">
        <w:trPr>
          <w:trHeight w:val="408"/>
        </w:trPr>
        <w:tc>
          <w:tcPr>
            <w:tcW w:w="1787" w:type="dxa"/>
            <w:vMerge/>
            <w:vAlign w:val="center"/>
          </w:tcPr>
          <w:p w:rsidR="00F4425F" w:rsidRDefault="00F4425F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72" w:type="dxa"/>
            <w:gridSpan w:val="2"/>
            <w:vAlign w:val="center"/>
          </w:tcPr>
          <w:p w:rsidR="00F4425F" w:rsidRDefault="00F4425F" w:rsidP="00EE0E03">
            <w:r>
              <w:rPr>
                <w:rFonts w:hint="eastAsia"/>
              </w:rPr>
              <w:t>7.</w:t>
            </w:r>
            <w:r w:rsidR="00EE0E03">
              <w:rPr>
                <w:rFonts w:hint="eastAsia"/>
              </w:rPr>
              <w:t>廖悦鉴</w:t>
            </w:r>
            <w:r w:rsidR="00EE0E03">
              <w:t xml:space="preserve"> </w:t>
            </w:r>
            <w:r w:rsidR="00EE0E03">
              <w:rPr>
                <w:rFonts w:hint="eastAsia"/>
              </w:rPr>
              <w:t>（工程师</w:t>
            </w:r>
            <w:r w:rsidR="00EE0E03">
              <w:rPr>
                <w:rFonts w:hint="eastAsia"/>
              </w:rPr>
              <w:t>；广州科城环保科技有限公司；主要研究人员；专利</w:t>
            </w:r>
            <w:r w:rsidR="00EE0E03">
              <w:rPr>
                <w:rFonts w:hint="eastAsia"/>
              </w:rPr>
              <w:t>1</w:t>
            </w:r>
            <w:r w:rsidR="00EE0E03">
              <w:rPr>
                <w:rFonts w:hint="eastAsia"/>
              </w:rPr>
              <w:t>）</w:t>
            </w:r>
          </w:p>
        </w:tc>
      </w:tr>
      <w:tr w:rsidR="00F4425F" w:rsidTr="00EE0E03">
        <w:trPr>
          <w:trHeight w:val="415"/>
        </w:trPr>
        <w:tc>
          <w:tcPr>
            <w:tcW w:w="1787" w:type="dxa"/>
            <w:vMerge/>
            <w:vAlign w:val="center"/>
          </w:tcPr>
          <w:p w:rsidR="00F4425F" w:rsidRDefault="00F4425F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72" w:type="dxa"/>
            <w:gridSpan w:val="2"/>
            <w:vAlign w:val="center"/>
          </w:tcPr>
          <w:p w:rsidR="00F4425F" w:rsidRDefault="00EE0E03" w:rsidP="00F4425F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方健才</w:t>
            </w:r>
            <w:r>
              <w:rPr>
                <w:rFonts w:hint="eastAsia"/>
              </w:rPr>
              <w:t>（工程师；广州科城环保科技有限公司；主要研究人员；专利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</w:tr>
      <w:tr w:rsidR="00F4425F" w:rsidTr="00EE0E03">
        <w:trPr>
          <w:trHeight w:val="421"/>
        </w:trPr>
        <w:tc>
          <w:tcPr>
            <w:tcW w:w="1787" w:type="dxa"/>
            <w:vMerge/>
            <w:vAlign w:val="center"/>
          </w:tcPr>
          <w:p w:rsidR="00F4425F" w:rsidRDefault="00F4425F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72" w:type="dxa"/>
            <w:gridSpan w:val="2"/>
            <w:vAlign w:val="center"/>
          </w:tcPr>
          <w:p w:rsidR="00F4425F" w:rsidRDefault="00EE0E03" w:rsidP="00F4425F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张素娟</w:t>
            </w: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助理</w:t>
            </w:r>
            <w:r>
              <w:rPr>
                <w:rFonts w:hint="eastAsia"/>
              </w:rPr>
              <w:t>工程师；广州科城环保科技有限公司；主要研究人员；专利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</w:tr>
      <w:tr w:rsidR="007C6A0B" w:rsidTr="00EE0E03">
        <w:trPr>
          <w:trHeight w:val="1673"/>
        </w:trPr>
        <w:tc>
          <w:tcPr>
            <w:tcW w:w="1802" w:type="dxa"/>
            <w:gridSpan w:val="2"/>
            <w:vAlign w:val="center"/>
          </w:tcPr>
          <w:p w:rsidR="007C6A0B" w:rsidRDefault="007C6A0B" w:rsidP="00EE0E03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:rsidR="007C6A0B" w:rsidRDefault="007C6A0B" w:rsidP="00EE0E03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简介</w:t>
            </w:r>
          </w:p>
        </w:tc>
        <w:tc>
          <w:tcPr>
            <w:tcW w:w="7757" w:type="dxa"/>
            <w:vAlign w:val="center"/>
          </w:tcPr>
          <w:p w:rsidR="00EE0E03" w:rsidRPr="00EE0E03" w:rsidRDefault="00EE0E03" w:rsidP="00EE0E03">
            <w:pPr>
              <w:spacing w:line="360" w:lineRule="auto"/>
              <w:rPr>
                <w:rFonts w:asciiTheme="minorHAnsi" w:eastAsiaTheme="minorEastAsia" w:hAnsiTheme="minorHAnsi" w:cstheme="minorBidi"/>
                <w:szCs w:val="21"/>
              </w:rPr>
            </w:pPr>
            <w:r w:rsidRPr="00EE0E03">
              <w:rPr>
                <w:rFonts w:asciiTheme="minorHAnsi" w:eastAsiaTheme="minorEastAsia" w:hAnsiTheme="minorHAnsi" w:cstheme="minorBidi" w:hint="eastAsia"/>
                <w:szCs w:val="21"/>
              </w:rPr>
              <w:t>项目可对酸蚀废液进行资源化回收利用，资源回收后的废水经处理后可达标排放，实现了废弃物资源化回收利用的同时保证了清洁生产，减少了环境污染。</w:t>
            </w:r>
          </w:p>
          <w:p w:rsidR="007C6A0B" w:rsidRPr="00EE0E03" w:rsidRDefault="00EE0E03" w:rsidP="00EE0E03">
            <w:pPr>
              <w:spacing w:line="360" w:lineRule="auto"/>
              <w:rPr>
                <w:rFonts w:asciiTheme="minorHAnsi" w:eastAsiaTheme="minorEastAsia" w:hAnsiTheme="minorHAnsi" w:cstheme="minorBidi"/>
                <w:szCs w:val="21"/>
              </w:rPr>
            </w:pPr>
            <w:r w:rsidRPr="00EE0E03">
              <w:rPr>
                <w:rFonts w:asciiTheme="minorHAnsi" w:eastAsiaTheme="minorEastAsia" w:hAnsiTheme="minorHAnsi" w:cstheme="minorBidi" w:hint="eastAsia"/>
                <w:szCs w:val="21"/>
              </w:rPr>
              <w:t>本项目的主要工艺为：利用酸蚀废液经除杂，除去废液中砷、铁、镍等重金属杂质；除杂后的酸蚀废液与混合碱液</w:t>
            </w:r>
            <w:proofErr w:type="gramStart"/>
            <w:r w:rsidRPr="00EE0E03">
              <w:rPr>
                <w:rFonts w:asciiTheme="minorHAnsi" w:eastAsiaTheme="minorEastAsia" w:hAnsiTheme="minorHAnsi" w:cstheme="minorBidi" w:hint="eastAsia"/>
                <w:szCs w:val="21"/>
              </w:rPr>
              <w:t>一</w:t>
            </w:r>
            <w:proofErr w:type="gramEnd"/>
            <w:r w:rsidRPr="00EE0E03">
              <w:rPr>
                <w:rFonts w:asciiTheme="minorHAnsi" w:eastAsiaTheme="minorEastAsia" w:hAnsiTheme="minorHAnsi" w:cstheme="minorBidi" w:hint="eastAsia"/>
                <w:szCs w:val="21"/>
              </w:rPr>
              <w:t>步法合成高纯电镀级氧化铜；产生的废水含有微量铜，经过离子交换树脂和纤维二次回收铜后，含少量的氨氮及</w:t>
            </w:r>
            <w:r w:rsidRPr="00EE0E03">
              <w:rPr>
                <w:rFonts w:asciiTheme="minorHAnsi" w:eastAsiaTheme="minorEastAsia" w:hAnsiTheme="minorHAnsi" w:cstheme="minorBidi" w:hint="eastAsia"/>
                <w:szCs w:val="21"/>
              </w:rPr>
              <w:t>COD</w:t>
            </w:r>
            <w:r w:rsidRPr="00EE0E03">
              <w:rPr>
                <w:rFonts w:asciiTheme="minorHAnsi" w:eastAsiaTheme="minorEastAsia" w:hAnsiTheme="minorHAnsi" w:cstheme="minorBidi" w:hint="eastAsia"/>
                <w:szCs w:val="21"/>
              </w:rPr>
              <w:t>，经折点氯化法分解，达到广东省第一时段一级排放标准。</w:t>
            </w:r>
          </w:p>
        </w:tc>
      </w:tr>
      <w:tr w:rsidR="00F4425F" w:rsidTr="00EE0E03">
        <w:trPr>
          <w:trHeight w:val="676"/>
        </w:trPr>
        <w:tc>
          <w:tcPr>
            <w:tcW w:w="1802" w:type="dxa"/>
            <w:gridSpan w:val="2"/>
            <w:vMerge w:val="restart"/>
            <w:vAlign w:val="center"/>
          </w:tcPr>
          <w:p w:rsidR="00F4425F" w:rsidRDefault="00F4425F" w:rsidP="003F732F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代表性论文专著目录</w:t>
            </w:r>
          </w:p>
        </w:tc>
        <w:tc>
          <w:tcPr>
            <w:tcW w:w="7757" w:type="dxa"/>
            <w:vAlign w:val="center"/>
          </w:tcPr>
          <w:p w:rsidR="00F4425F" w:rsidRPr="0095769A" w:rsidRDefault="003768FC" w:rsidP="00EE0E03">
            <w:pPr>
              <w:jc w:val="lef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论文</w:t>
            </w:r>
            <w:r>
              <w:rPr>
                <w:rFonts w:eastAsiaTheme="majorEastAsia" w:hint="eastAsia"/>
                <w:szCs w:val="21"/>
              </w:rPr>
              <w:t>1</w:t>
            </w:r>
            <w:r>
              <w:rPr>
                <w:rFonts w:eastAsiaTheme="majorEastAsia" w:hint="eastAsia"/>
                <w:szCs w:val="21"/>
              </w:rPr>
              <w:t>：</w:t>
            </w:r>
            <w:r w:rsidR="00EE0E03">
              <w:rPr>
                <w:rFonts w:eastAsiaTheme="majorEastAsia" w:hint="eastAsia"/>
                <w:szCs w:val="21"/>
              </w:rPr>
              <w:t>PCB</w:t>
            </w:r>
            <w:r w:rsidR="00EE0E03">
              <w:rPr>
                <w:rFonts w:eastAsiaTheme="majorEastAsia" w:hint="eastAsia"/>
                <w:szCs w:val="21"/>
              </w:rPr>
              <w:t>酸蚀刻废液制备氧化铜及后续废水处理条件研究，吴阳东，王永成，韩福勇</w:t>
            </w:r>
          </w:p>
        </w:tc>
      </w:tr>
      <w:tr w:rsidR="00F4425F" w:rsidTr="00EE0E03">
        <w:trPr>
          <w:trHeight w:val="676"/>
        </w:trPr>
        <w:tc>
          <w:tcPr>
            <w:tcW w:w="1802" w:type="dxa"/>
            <w:gridSpan w:val="2"/>
            <w:vMerge/>
            <w:vAlign w:val="center"/>
          </w:tcPr>
          <w:p w:rsidR="00F4425F" w:rsidRDefault="00F4425F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57" w:type="dxa"/>
            <w:vAlign w:val="center"/>
          </w:tcPr>
          <w:p w:rsidR="00F4425F" w:rsidRPr="0095769A" w:rsidRDefault="003768FC" w:rsidP="00EE0E03">
            <w:pPr>
              <w:jc w:val="lef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论文</w:t>
            </w:r>
            <w:r>
              <w:rPr>
                <w:rFonts w:eastAsiaTheme="majorEastAsia" w:hint="eastAsia"/>
                <w:szCs w:val="21"/>
              </w:rPr>
              <w:t>2</w:t>
            </w:r>
            <w:r>
              <w:rPr>
                <w:rFonts w:eastAsiaTheme="majorEastAsia" w:hint="eastAsia"/>
                <w:szCs w:val="21"/>
              </w:rPr>
              <w:t>：</w:t>
            </w:r>
            <w:r w:rsidR="00EE0E03">
              <w:rPr>
                <w:rFonts w:eastAsiaTheme="majorEastAsia" w:hint="eastAsia"/>
                <w:szCs w:val="21"/>
              </w:rPr>
              <w:t>线路板蚀刻废液提铜后的废水处理技术改进及应用，王永成，方益民，吴阳东、刘杨</w:t>
            </w:r>
          </w:p>
        </w:tc>
      </w:tr>
      <w:tr w:rsidR="007C6A0B" w:rsidTr="00EE0E03">
        <w:trPr>
          <w:trHeight w:val="676"/>
        </w:trPr>
        <w:tc>
          <w:tcPr>
            <w:tcW w:w="1802" w:type="dxa"/>
            <w:gridSpan w:val="2"/>
            <w:vMerge w:val="restart"/>
            <w:vAlign w:val="center"/>
          </w:tcPr>
          <w:p w:rsidR="007C6A0B" w:rsidRDefault="007C6A0B" w:rsidP="00EE0E03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知识产权名称</w:t>
            </w:r>
          </w:p>
        </w:tc>
        <w:tc>
          <w:tcPr>
            <w:tcW w:w="7757" w:type="dxa"/>
            <w:vAlign w:val="center"/>
          </w:tcPr>
          <w:p w:rsidR="007C6A0B" w:rsidRPr="00EE0E03" w:rsidRDefault="007C6A0B" w:rsidP="00EE0E03">
            <w:pPr>
              <w:pStyle w:val="Default"/>
              <w:spacing w:line="4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EE0E03">
              <w:rPr>
                <w:sz w:val="21"/>
                <w:szCs w:val="21"/>
              </w:rPr>
              <w:t>专利1：</w:t>
            </w:r>
            <w:r w:rsidR="00EE0E03" w:rsidRPr="00EE0E03">
              <w:rPr>
                <w:rFonts w:ascii="宋体" w:eastAsia="宋体" w:hAnsi="宋体" w:cs="宋体"/>
                <w:sz w:val="21"/>
                <w:szCs w:val="21"/>
              </w:rPr>
              <w:t>一种酸性蚀刻废液提取氧化铜后废水的处</w:t>
            </w:r>
            <w:r w:rsidR="00EE0E03" w:rsidRPr="00EE0E03">
              <w:rPr>
                <w:rFonts w:ascii="宋体" w:eastAsia="宋体" w:hAnsi="宋体" w:cs="宋体"/>
                <w:sz w:val="21"/>
                <w:szCs w:val="21"/>
              </w:rPr>
              <w:t>理方法（</w:t>
            </w:r>
            <w:r w:rsidR="00EE0E03" w:rsidRPr="00EE0E03">
              <w:rPr>
                <w:rFonts w:ascii="宋体" w:eastAsia="宋体" w:hAnsi="宋体" w:cs="宋体"/>
                <w:sz w:val="21"/>
                <w:szCs w:val="21"/>
              </w:rPr>
              <w:t>ZL201210024094.7</w:t>
            </w:r>
            <w:r w:rsidR="00EE0E03" w:rsidRPr="00EE0E03">
              <w:rPr>
                <w:rFonts w:ascii="宋体" w:eastAsia="宋体" w:hAnsi="宋体" w:cs="宋体"/>
                <w:sz w:val="21"/>
                <w:szCs w:val="21"/>
              </w:rPr>
              <w:t>）</w:t>
            </w:r>
          </w:p>
        </w:tc>
      </w:tr>
      <w:tr w:rsidR="007C6A0B" w:rsidTr="00EE0E03">
        <w:trPr>
          <w:trHeight w:val="676"/>
        </w:trPr>
        <w:tc>
          <w:tcPr>
            <w:tcW w:w="1802" w:type="dxa"/>
            <w:gridSpan w:val="2"/>
            <w:vMerge/>
            <w:vAlign w:val="center"/>
          </w:tcPr>
          <w:p w:rsidR="007C6A0B" w:rsidRDefault="007C6A0B" w:rsidP="003F732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757" w:type="dxa"/>
            <w:vAlign w:val="center"/>
          </w:tcPr>
          <w:p w:rsidR="007C6A0B" w:rsidRPr="00EE0E03" w:rsidRDefault="007C6A0B" w:rsidP="00EE0E03">
            <w:pPr>
              <w:pStyle w:val="Default"/>
              <w:spacing w:line="4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EE0E03">
              <w:rPr>
                <w:sz w:val="21"/>
                <w:szCs w:val="21"/>
              </w:rPr>
              <w:t>专利2：</w:t>
            </w:r>
            <w:r w:rsidR="00EE0E03" w:rsidRPr="00EE0E03">
              <w:rPr>
                <w:rFonts w:ascii="宋体" w:eastAsia="宋体" w:hAnsi="宋体" w:cs="宋体"/>
                <w:sz w:val="21"/>
                <w:szCs w:val="21"/>
              </w:rPr>
              <w:t>一种利用酸性蚀刻</w:t>
            </w:r>
            <w:bookmarkStart w:id="1" w:name="_GoBack"/>
            <w:bookmarkEnd w:id="1"/>
            <w:r w:rsidR="00EE0E03" w:rsidRPr="00EE0E03">
              <w:rPr>
                <w:rFonts w:ascii="宋体" w:eastAsia="宋体" w:hAnsi="宋体" w:cs="宋体"/>
                <w:sz w:val="21"/>
                <w:szCs w:val="21"/>
              </w:rPr>
              <w:t>废液生产精制氧化铜的方法 （</w:t>
            </w:r>
            <w:r w:rsidR="00EE0E03" w:rsidRPr="00EE0E03">
              <w:rPr>
                <w:rFonts w:ascii="宋体" w:eastAsia="宋体" w:hAnsi="宋体" w:cs="宋体"/>
                <w:sz w:val="21"/>
                <w:szCs w:val="21"/>
              </w:rPr>
              <w:t>ZL201110396253.1</w:t>
            </w:r>
            <w:r w:rsidR="00EE0E03" w:rsidRPr="00EE0E03">
              <w:rPr>
                <w:rFonts w:ascii="宋体" w:eastAsia="宋体" w:hAnsi="宋体" w:cs="宋体"/>
                <w:sz w:val="21"/>
                <w:szCs w:val="21"/>
              </w:rPr>
              <w:t>）</w:t>
            </w:r>
          </w:p>
        </w:tc>
      </w:tr>
      <w:tr w:rsidR="007C6A0B" w:rsidTr="00EE0E03">
        <w:trPr>
          <w:trHeight w:val="2525"/>
        </w:trPr>
        <w:tc>
          <w:tcPr>
            <w:tcW w:w="1802" w:type="dxa"/>
            <w:gridSpan w:val="2"/>
            <w:vAlign w:val="center"/>
          </w:tcPr>
          <w:p w:rsidR="007C6A0B" w:rsidRDefault="007C6A0B" w:rsidP="003F732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推广应用情况</w:t>
            </w:r>
          </w:p>
        </w:tc>
        <w:tc>
          <w:tcPr>
            <w:tcW w:w="7757" w:type="dxa"/>
            <w:vAlign w:val="center"/>
          </w:tcPr>
          <w:p w:rsidR="00B23C18" w:rsidRPr="00EE0E03" w:rsidRDefault="00EE0E03" w:rsidP="00F00EAE">
            <w:pPr>
              <w:spacing w:line="360" w:lineRule="auto"/>
              <w:rPr>
                <w:szCs w:val="21"/>
              </w:rPr>
            </w:pPr>
            <w:r w:rsidRPr="00EE0E03">
              <w:rPr>
                <w:rFonts w:asciiTheme="minorEastAsia" w:eastAsiaTheme="minorEastAsia" w:hAnsiTheme="minorEastAsia"/>
                <w:szCs w:val="21"/>
              </w:rPr>
              <w:t>本项目自2011年</w:t>
            </w:r>
            <w:r w:rsidRPr="00EE0E03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Pr="00EE0E03">
              <w:rPr>
                <w:rFonts w:asciiTheme="minorEastAsia" w:eastAsiaTheme="minorEastAsia" w:hAnsiTheme="minorEastAsia"/>
                <w:szCs w:val="21"/>
              </w:rPr>
              <w:t>月研发成功后，于2011年</w:t>
            </w:r>
            <w:r w:rsidRPr="00EE0E03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Pr="00EE0E03">
              <w:rPr>
                <w:rFonts w:asciiTheme="minorEastAsia" w:eastAsiaTheme="minorEastAsia" w:hAnsiTheme="minorEastAsia"/>
                <w:szCs w:val="21"/>
              </w:rPr>
              <w:t>月在广州科城环保科技有限公司含铜废液处理车间上线</w:t>
            </w:r>
            <w:r w:rsidRPr="00EE0E03">
              <w:rPr>
                <w:rFonts w:asciiTheme="minorEastAsia" w:eastAsiaTheme="minorEastAsia" w:hAnsiTheme="minorEastAsia" w:hint="eastAsia"/>
                <w:szCs w:val="21"/>
              </w:rPr>
              <w:t>生产</w:t>
            </w:r>
            <w:r w:rsidRPr="00EE0E03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EE0E03">
              <w:rPr>
                <w:rFonts w:asciiTheme="minorEastAsia" w:eastAsiaTheme="minorEastAsia" w:hAnsiTheme="minorEastAsia" w:hint="eastAsia"/>
                <w:szCs w:val="21"/>
              </w:rPr>
              <w:t>生产</w:t>
            </w:r>
            <w:r w:rsidRPr="00EE0E03">
              <w:rPr>
                <w:rFonts w:asciiTheme="minorEastAsia" w:eastAsiaTheme="minorEastAsia" w:hAnsiTheme="minorEastAsia"/>
                <w:szCs w:val="21"/>
              </w:rPr>
              <w:t>期间，系统运行稳定，生产的氧化铜产品颗粒大，杂质含量低，易于洗涤</w:t>
            </w:r>
            <w:r w:rsidRPr="00EE0E03">
              <w:rPr>
                <w:rFonts w:asciiTheme="minorEastAsia" w:eastAsiaTheme="minorEastAsia" w:hAnsiTheme="minorEastAsia" w:hint="eastAsia"/>
                <w:szCs w:val="21"/>
              </w:rPr>
              <w:t>，废物产生量明显减少，无环境污染事故发生。从研发成功至2015年，累计生产氧化铜产品5153吨，消耗酸性蚀刻废液38132吨，产值达</w:t>
            </w:r>
            <w:r w:rsidRPr="00EE0E0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8544.42</w:t>
            </w:r>
            <w:r w:rsidRPr="00EE0E03">
              <w:rPr>
                <w:rFonts w:asciiTheme="minorEastAsia" w:eastAsiaTheme="minorEastAsia" w:hAnsiTheme="minorEastAsia" w:hint="eastAsia"/>
                <w:szCs w:val="21"/>
              </w:rPr>
              <w:t>万元。</w:t>
            </w:r>
            <w:r w:rsidRPr="00EE0E03">
              <w:rPr>
                <w:rFonts w:ascii="宋体" w:eastAsiaTheme="minorEastAsia" w:hAnsi="宋体" w:cs="宋体" w:hint="eastAsia"/>
                <w:color w:val="000000"/>
                <w:szCs w:val="21"/>
              </w:rPr>
              <w:t>近三年，累计氧化铜销售收入6400.82万元，新增利润1522.7万元。</w:t>
            </w:r>
          </w:p>
        </w:tc>
      </w:tr>
    </w:tbl>
    <w:p w:rsidR="007C6A0B" w:rsidRDefault="007C6A0B" w:rsidP="00EE0E03">
      <w:pPr>
        <w:spacing w:line="360" w:lineRule="auto"/>
        <w:rPr>
          <w:b/>
          <w:bCs/>
        </w:rPr>
      </w:pPr>
    </w:p>
    <w:sectPr w:rsidR="007C6A0B" w:rsidSect="007C6A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F8E" w:rsidRDefault="00510F8E" w:rsidP="00F4425F">
      <w:r>
        <w:separator/>
      </w:r>
    </w:p>
  </w:endnote>
  <w:endnote w:type="continuationSeparator" w:id="0">
    <w:p w:rsidR="00510F8E" w:rsidRDefault="00510F8E" w:rsidP="00F4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 Hei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F8E" w:rsidRDefault="00510F8E" w:rsidP="00F4425F">
      <w:r>
        <w:separator/>
      </w:r>
    </w:p>
  </w:footnote>
  <w:footnote w:type="continuationSeparator" w:id="0">
    <w:p w:rsidR="00510F8E" w:rsidRDefault="00510F8E" w:rsidP="00F44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6A0B"/>
    <w:rsid w:val="000355D1"/>
    <w:rsid w:val="000950C3"/>
    <w:rsid w:val="001148BE"/>
    <w:rsid w:val="001707E3"/>
    <w:rsid w:val="00182F9A"/>
    <w:rsid w:val="001865FB"/>
    <w:rsid w:val="00243B91"/>
    <w:rsid w:val="003768FC"/>
    <w:rsid w:val="003F7AB4"/>
    <w:rsid w:val="00510F8E"/>
    <w:rsid w:val="005A3CB1"/>
    <w:rsid w:val="00794DB8"/>
    <w:rsid w:val="007C6A0B"/>
    <w:rsid w:val="009A7B0F"/>
    <w:rsid w:val="00A805E6"/>
    <w:rsid w:val="00AB331D"/>
    <w:rsid w:val="00B23C18"/>
    <w:rsid w:val="00D60CC2"/>
    <w:rsid w:val="00EC407B"/>
    <w:rsid w:val="00EE0E03"/>
    <w:rsid w:val="00F00EAE"/>
    <w:rsid w:val="00F4425F"/>
    <w:rsid w:val="00FB0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C6A0B"/>
    <w:pPr>
      <w:keepNext/>
      <w:spacing w:line="480" w:lineRule="auto"/>
      <w:jc w:val="center"/>
      <w:outlineLvl w:val="0"/>
    </w:pPr>
    <w:rPr>
      <w:rFonts w:ascii="黑体" w:eastAsia="黑体" w:hAnsi="黑体"/>
      <w:b/>
      <w:b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7C6A0B"/>
    <w:rPr>
      <w:rFonts w:ascii="黑体" w:eastAsia="黑体" w:hAnsi="黑体" w:cs="Times New Roman"/>
      <w:b/>
      <w:bCs/>
      <w:sz w:val="36"/>
      <w:szCs w:val="20"/>
    </w:rPr>
  </w:style>
  <w:style w:type="paragraph" w:styleId="a3">
    <w:name w:val="header"/>
    <w:basedOn w:val="a"/>
    <w:link w:val="Char"/>
    <w:uiPriority w:val="99"/>
    <w:unhideWhenUsed/>
    <w:rsid w:val="00F442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425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42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425F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D60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nhideWhenUsed/>
    <w:rsid w:val="00EE0E03"/>
    <w:pPr>
      <w:widowControl w:val="0"/>
      <w:autoSpaceDE w:val="0"/>
      <w:autoSpaceDN w:val="0"/>
      <w:adjustRightInd w:val="0"/>
    </w:pPr>
    <w:rPr>
      <w:rFonts w:ascii="Sim Hei" w:eastAsia="Sim Hei" w:hAnsi="Calibri" w:cs="Arial" w:hint="eastAsia"/>
      <w:color w:val="00000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C6A0B"/>
    <w:pPr>
      <w:keepNext/>
      <w:spacing w:line="480" w:lineRule="auto"/>
      <w:jc w:val="center"/>
      <w:outlineLvl w:val="0"/>
    </w:pPr>
    <w:rPr>
      <w:rFonts w:ascii="黑体" w:eastAsia="黑体" w:hAnsi="黑体"/>
      <w:b/>
      <w:b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7C6A0B"/>
    <w:rPr>
      <w:rFonts w:ascii="黑体" w:eastAsia="黑体" w:hAnsi="黑体" w:cs="Times New Roman"/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fuyong</cp:lastModifiedBy>
  <cp:revision>9</cp:revision>
  <cp:lastPrinted>2016-06-03T01:29:00Z</cp:lastPrinted>
  <dcterms:created xsi:type="dcterms:W3CDTF">2016-06-03T01:23:00Z</dcterms:created>
  <dcterms:modified xsi:type="dcterms:W3CDTF">2016-06-07T02:18:00Z</dcterms:modified>
</cp:coreProperties>
</file>