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3CD" w:rsidRPr="006935CD" w:rsidRDefault="00F053CD" w:rsidP="00F053CD">
      <w:pPr>
        <w:rPr>
          <w:rFonts w:ascii="宋体" w:cs="宋体"/>
          <w:kern w:val="0"/>
          <w:sz w:val="28"/>
          <w:szCs w:val="28"/>
        </w:rPr>
      </w:pPr>
      <w:bookmarkStart w:id="0" w:name="_GoBack"/>
      <w:bookmarkEnd w:id="0"/>
      <w:r w:rsidRPr="006935CD">
        <w:rPr>
          <w:rFonts w:ascii="宋体" w:cs="宋体" w:hint="eastAsia"/>
          <w:b/>
          <w:kern w:val="0"/>
          <w:sz w:val="28"/>
          <w:szCs w:val="28"/>
        </w:rPr>
        <w:t>奖励类别：</w:t>
      </w:r>
      <w:r w:rsidRPr="006935CD">
        <w:rPr>
          <w:rFonts w:ascii="宋体" w:cs="宋体" w:hint="eastAsia"/>
          <w:kern w:val="0"/>
          <w:sz w:val="28"/>
          <w:szCs w:val="28"/>
        </w:rPr>
        <w:t>自然科学奖</w:t>
      </w:r>
    </w:p>
    <w:p w:rsidR="00F053CD" w:rsidRPr="006935CD" w:rsidRDefault="00F053CD" w:rsidP="00F053CD">
      <w:pPr>
        <w:rPr>
          <w:rFonts w:ascii="宋体" w:cs="宋体"/>
          <w:b/>
          <w:kern w:val="0"/>
          <w:sz w:val="28"/>
          <w:szCs w:val="28"/>
        </w:rPr>
      </w:pPr>
      <w:r w:rsidRPr="006935CD">
        <w:rPr>
          <w:rFonts w:ascii="宋体" w:cs="宋体" w:hint="eastAsia"/>
          <w:b/>
          <w:kern w:val="0"/>
          <w:sz w:val="28"/>
          <w:szCs w:val="28"/>
        </w:rPr>
        <w:t>项目名称：</w:t>
      </w:r>
      <w:r w:rsidR="00DD1E5B" w:rsidRPr="00FB4F8E">
        <w:rPr>
          <w:rFonts w:ascii="宋体" w:cs="宋体" w:hint="eastAsia"/>
          <w:kern w:val="0"/>
          <w:sz w:val="28"/>
          <w:szCs w:val="28"/>
        </w:rPr>
        <w:t>基于多尺度变换的</w:t>
      </w:r>
      <w:proofErr w:type="gramStart"/>
      <w:r w:rsidR="00DD1E5B" w:rsidRPr="00FB4F8E">
        <w:rPr>
          <w:rFonts w:ascii="宋体" w:cs="宋体" w:hint="eastAsia"/>
          <w:kern w:val="0"/>
          <w:sz w:val="28"/>
          <w:szCs w:val="28"/>
        </w:rPr>
        <w:t>图像降维与</w:t>
      </w:r>
      <w:proofErr w:type="gramEnd"/>
      <w:r w:rsidR="00DD1E5B" w:rsidRPr="00FB4F8E">
        <w:rPr>
          <w:rFonts w:ascii="宋体" w:cs="宋体" w:hint="eastAsia"/>
          <w:kern w:val="0"/>
          <w:sz w:val="28"/>
          <w:szCs w:val="28"/>
        </w:rPr>
        <w:t>鉴别分析</w:t>
      </w:r>
    </w:p>
    <w:p w:rsidR="00F053CD" w:rsidRDefault="00F053CD" w:rsidP="00F053CD">
      <w:pPr>
        <w:rPr>
          <w:rFonts w:ascii="宋体" w:cs="宋体"/>
          <w:b/>
          <w:kern w:val="0"/>
          <w:sz w:val="28"/>
          <w:szCs w:val="28"/>
        </w:rPr>
      </w:pPr>
      <w:r>
        <w:rPr>
          <w:rFonts w:ascii="宋体" w:cs="宋体" w:hint="eastAsia"/>
          <w:b/>
          <w:kern w:val="0"/>
          <w:sz w:val="28"/>
          <w:szCs w:val="28"/>
        </w:rPr>
        <w:t>主要完成人：</w:t>
      </w:r>
      <w:r w:rsidR="00DD1E5B" w:rsidRPr="00FB4F8E">
        <w:rPr>
          <w:rFonts w:ascii="宋体" w:cs="宋体" w:hint="eastAsia"/>
          <w:kern w:val="0"/>
          <w:sz w:val="28"/>
          <w:szCs w:val="28"/>
        </w:rPr>
        <w:t>戴道清</w:t>
      </w:r>
      <w:r w:rsidR="007C0ADB">
        <w:rPr>
          <w:rFonts w:ascii="宋体" w:cs="宋体" w:hint="eastAsia"/>
          <w:kern w:val="0"/>
          <w:sz w:val="28"/>
          <w:szCs w:val="28"/>
        </w:rPr>
        <w:t>，</w:t>
      </w:r>
      <w:r w:rsidR="00DD1E5B" w:rsidRPr="00FB4F8E">
        <w:rPr>
          <w:rFonts w:ascii="宋体" w:cs="宋体" w:hint="eastAsia"/>
          <w:kern w:val="0"/>
          <w:sz w:val="28"/>
          <w:szCs w:val="28"/>
        </w:rPr>
        <w:t>任传贤</w:t>
      </w:r>
    </w:p>
    <w:p w:rsidR="00F053CD" w:rsidRDefault="00F053CD" w:rsidP="00F053CD">
      <w:pPr>
        <w:rPr>
          <w:rFonts w:ascii="宋体" w:cs="宋体"/>
          <w:b/>
          <w:kern w:val="0"/>
          <w:sz w:val="28"/>
          <w:szCs w:val="28"/>
        </w:rPr>
      </w:pPr>
      <w:r>
        <w:rPr>
          <w:rFonts w:ascii="宋体" w:cs="宋体" w:hint="eastAsia"/>
          <w:b/>
          <w:kern w:val="0"/>
          <w:sz w:val="28"/>
          <w:szCs w:val="28"/>
        </w:rPr>
        <w:t>主要完成单位：</w:t>
      </w:r>
      <w:r w:rsidR="00DD1E5B" w:rsidRPr="00FB4F8E">
        <w:rPr>
          <w:rFonts w:ascii="宋体" w:cs="宋体" w:hint="eastAsia"/>
          <w:kern w:val="0"/>
          <w:sz w:val="28"/>
          <w:szCs w:val="28"/>
        </w:rPr>
        <w:t>中山大学</w:t>
      </w:r>
    </w:p>
    <w:p w:rsidR="00F053CD" w:rsidRPr="006935CD" w:rsidRDefault="00F053CD" w:rsidP="00F053CD">
      <w:pPr>
        <w:rPr>
          <w:rFonts w:ascii="宋体" w:cs="宋体"/>
          <w:b/>
          <w:kern w:val="0"/>
          <w:sz w:val="28"/>
          <w:szCs w:val="28"/>
        </w:rPr>
      </w:pPr>
      <w:r w:rsidRPr="006935CD">
        <w:rPr>
          <w:rFonts w:ascii="宋体" w:cs="宋体" w:hint="eastAsia"/>
          <w:b/>
          <w:kern w:val="0"/>
          <w:sz w:val="28"/>
          <w:szCs w:val="28"/>
        </w:rPr>
        <w:t>推荐单位：</w:t>
      </w:r>
      <w:r w:rsidR="00DD1E5B" w:rsidRPr="00FB4F8E">
        <w:rPr>
          <w:rFonts w:ascii="宋体" w:cs="宋体" w:hint="eastAsia"/>
          <w:kern w:val="0"/>
          <w:sz w:val="28"/>
          <w:szCs w:val="28"/>
        </w:rPr>
        <w:t>中山大学</w:t>
      </w:r>
    </w:p>
    <w:p w:rsidR="00F053CD" w:rsidRDefault="00F053CD" w:rsidP="00F053CD">
      <w:pPr>
        <w:rPr>
          <w:rFonts w:ascii="宋体" w:cs="宋体"/>
          <w:b/>
          <w:kern w:val="0"/>
          <w:sz w:val="28"/>
          <w:szCs w:val="28"/>
        </w:rPr>
      </w:pPr>
      <w:r w:rsidRPr="006935CD">
        <w:rPr>
          <w:rFonts w:ascii="宋体" w:cs="宋体" w:hint="eastAsia"/>
          <w:b/>
          <w:kern w:val="0"/>
          <w:sz w:val="28"/>
          <w:szCs w:val="28"/>
        </w:rPr>
        <w:t>项目简介：</w:t>
      </w:r>
    </w:p>
    <w:p w:rsidR="00DD1E5B" w:rsidRPr="00FB4F8E" w:rsidRDefault="00DD1E5B" w:rsidP="00FB4F8E">
      <w:pPr>
        <w:ind w:firstLineChars="200" w:firstLine="560"/>
        <w:rPr>
          <w:rFonts w:ascii="宋体" w:cs="宋体"/>
          <w:kern w:val="0"/>
          <w:sz w:val="28"/>
          <w:szCs w:val="28"/>
        </w:rPr>
      </w:pPr>
      <w:r w:rsidRPr="00FB4F8E">
        <w:rPr>
          <w:rFonts w:ascii="宋体" w:cs="宋体" w:hint="eastAsia"/>
          <w:kern w:val="0"/>
          <w:sz w:val="28"/>
          <w:szCs w:val="28"/>
        </w:rPr>
        <w:t>本项目属于模式识别学科领域。</w:t>
      </w:r>
    </w:p>
    <w:p w:rsidR="00DD1E5B" w:rsidRPr="00FB4F8E" w:rsidRDefault="00DD1E5B" w:rsidP="00DD1E5B">
      <w:pPr>
        <w:rPr>
          <w:rFonts w:ascii="宋体" w:cs="宋体"/>
          <w:kern w:val="0"/>
          <w:sz w:val="28"/>
          <w:szCs w:val="28"/>
        </w:rPr>
      </w:pPr>
      <w:r w:rsidRPr="00FB4F8E">
        <w:rPr>
          <w:rFonts w:ascii="宋体" w:cs="宋体" w:hint="eastAsia"/>
          <w:kern w:val="0"/>
          <w:sz w:val="28"/>
          <w:szCs w:val="28"/>
        </w:rPr>
        <w:t xml:space="preserve"> </w:t>
      </w:r>
      <w:r w:rsidR="00FB4F8E">
        <w:rPr>
          <w:rFonts w:ascii="宋体" w:cs="宋体" w:hint="eastAsia"/>
          <w:kern w:val="0"/>
          <w:sz w:val="28"/>
          <w:szCs w:val="28"/>
        </w:rPr>
        <w:t xml:space="preserve">   </w:t>
      </w:r>
      <w:r w:rsidRPr="00FB4F8E">
        <w:rPr>
          <w:rFonts w:ascii="宋体" w:cs="宋体" w:hint="eastAsia"/>
          <w:kern w:val="0"/>
          <w:sz w:val="28"/>
          <w:szCs w:val="28"/>
        </w:rPr>
        <w:t>随着数据获取技术、网络技术和计算机应用技术的快速发展，图像数据的降维、理解与分析已是信息传播与数据传递的主要载体和重要应用对象，在国防科技建设、航空航天、海洋勘探以及其他现代工业应用等领域起着十分关键的作用，因而具有不可忽略的理论研究价值、社会意义和应用价值。在多项国家自然科学基金的资助下，完成人系统的研究了</w:t>
      </w:r>
      <w:proofErr w:type="gramStart"/>
      <w:r w:rsidRPr="00FB4F8E">
        <w:rPr>
          <w:rFonts w:ascii="宋体" w:cs="宋体" w:hint="eastAsia"/>
          <w:kern w:val="0"/>
          <w:sz w:val="28"/>
          <w:szCs w:val="28"/>
        </w:rPr>
        <w:t>图像降维与</w:t>
      </w:r>
      <w:proofErr w:type="gramEnd"/>
      <w:r w:rsidRPr="00FB4F8E">
        <w:rPr>
          <w:rFonts w:ascii="宋体" w:cs="宋体" w:hint="eastAsia"/>
          <w:kern w:val="0"/>
          <w:sz w:val="28"/>
          <w:szCs w:val="28"/>
        </w:rPr>
        <w:t>鉴别分析的若干个关键内容，提出了相应的理论和方法，探讨了其典型应用。代表性成果如下：</w:t>
      </w:r>
    </w:p>
    <w:p w:rsidR="00DD1E5B" w:rsidRPr="00FB4F8E" w:rsidRDefault="00DD1E5B" w:rsidP="00DD1E5B">
      <w:pPr>
        <w:rPr>
          <w:rFonts w:ascii="宋体" w:cs="宋体"/>
          <w:kern w:val="0"/>
          <w:sz w:val="28"/>
          <w:szCs w:val="28"/>
        </w:rPr>
      </w:pPr>
      <w:r w:rsidRPr="00FB4F8E">
        <w:rPr>
          <w:rFonts w:ascii="宋体" w:cs="宋体" w:hint="eastAsia"/>
          <w:kern w:val="0"/>
          <w:sz w:val="28"/>
          <w:szCs w:val="28"/>
        </w:rPr>
        <w:t xml:space="preserve"> </w:t>
      </w:r>
      <w:r w:rsidR="00FB4F8E">
        <w:rPr>
          <w:rFonts w:ascii="宋体" w:cs="宋体" w:hint="eastAsia"/>
          <w:kern w:val="0"/>
          <w:sz w:val="28"/>
          <w:szCs w:val="28"/>
        </w:rPr>
        <w:t xml:space="preserve">   </w:t>
      </w:r>
      <w:r w:rsidRPr="00FB4F8E">
        <w:rPr>
          <w:rFonts w:ascii="宋体" w:cs="宋体" w:hint="eastAsia"/>
          <w:kern w:val="0"/>
          <w:sz w:val="28"/>
          <w:szCs w:val="28"/>
        </w:rPr>
        <w:t>1、针对图像鉴别分析过程中的高维数与小样本问题，基于矩阵正交分解与求逆矩阵之间的关系，提出了基于谱分解理论的协方差矩阵估计算法，得到了正则化的线性鉴别分析方法；分析并比较了类内散度矩阵</w:t>
      </w:r>
      <w:proofErr w:type="gramStart"/>
      <w:r w:rsidRPr="00FB4F8E">
        <w:rPr>
          <w:rFonts w:ascii="宋体" w:cs="宋体" w:hint="eastAsia"/>
          <w:kern w:val="0"/>
          <w:sz w:val="28"/>
          <w:szCs w:val="28"/>
        </w:rPr>
        <w:t>与类间散度</w:t>
      </w:r>
      <w:proofErr w:type="gramEnd"/>
      <w:r w:rsidRPr="00FB4F8E">
        <w:rPr>
          <w:rFonts w:ascii="宋体" w:cs="宋体" w:hint="eastAsia"/>
          <w:kern w:val="0"/>
          <w:sz w:val="28"/>
          <w:szCs w:val="28"/>
        </w:rPr>
        <w:t>矩阵的子空间特性，提出了逆Fisher准则的线性投影新方法，在鉴别分析过程中保留了更多的分类信息；探讨了子空间的代数性质，提出了基于不相关原理的线性鉴别投影方法和基于高阶张量分解原理的在线学习算法。</w:t>
      </w:r>
    </w:p>
    <w:p w:rsidR="00DD1E5B" w:rsidRPr="00FB4F8E" w:rsidRDefault="00DD1E5B" w:rsidP="00DD1E5B">
      <w:pPr>
        <w:rPr>
          <w:rFonts w:ascii="宋体" w:cs="宋体"/>
          <w:kern w:val="0"/>
          <w:sz w:val="28"/>
          <w:szCs w:val="28"/>
        </w:rPr>
      </w:pPr>
      <w:r w:rsidRPr="00FB4F8E">
        <w:rPr>
          <w:rFonts w:ascii="宋体" w:cs="宋体" w:hint="eastAsia"/>
          <w:kern w:val="0"/>
          <w:sz w:val="28"/>
          <w:szCs w:val="28"/>
        </w:rPr>
        <w:t xml:space="preserve"> </w:t>
      </w:r>
      <w:r w:rsidR="00FB4F8E">
        <w:rPr>
          <w:rFonts w:ascii="宋体" w:cs="宋体" w:hint="eastAsia"/>
          <w:kern w:val="0"/>
          <w:sz w:val="28"/>
          <w:szCs w:val="28"/>
        </w:rPr>
        <w:t xml:space="preserve">   2</w:t>
      </w:r>
      <w:r w:rsidRPr="00FB4F8E">
        <w:rPr>
          <w:rFonts w:ascii="宋体" w:cs="宋体" w:hint="eastAsia"/>
          <w:kern w:val="0"/>
          <w:sz w:val="28"/>
          <w:szCs w:val="28"/>
        </w:rPr>
        <w:t>、针对图像在无约束条件下导致的遮挡与异构问题，探究了图</w:t>
      </w:r>
      <w:r w:rsidRPr="00FB4F8E">
        <w:rPr>
          <w:rFonts w:ascii="宋体" w:cs="宋体" w:hint="eastAsia"/>
          <w:kern w:val="0"/>
          <w:sz w:val="28"/>
          <w:szCs w:val="28"/>
        </w:rPr>
        <w:lastRenderedPageBreak/>
        <w:t>像在遮挡条件下是否保持线性</w:t>
      </w:r>
      <w:proofErr w:type="gramStart"/>
      <w:r w:rsidRPr="00FB4F8E">
        <w:rPr>
          <w:rFonts w:ascii="宋体" w:cs="宋体" w:hint="eastAsia"/>
          <w:kern w:val="0"/>
          <w:sz w:val="28"/>
          <w:szCs w:val="28"/>
        </w:rPr>
        <w:t>锥</w:t>
      </w:r>
      <w:proofErr w:type="gramEnd"/>
      <w:r w:rsidRPr="00FB4F8E">
        <w:rPr>
          <w:rFonts w:ascii="宋体" w:cs="宋体" w:hint="eastAsia"/>
          <w:kern w:val="0"/>
          <w:sz w:val="28"/>
          <w:szCs w:val="28"/>
        </w:rPr>
        <w:t>分布的基本问题，依据</w:t>
      </w:r>
      <w:proofErr w:type="gramStart"/>
      <w:r w:rsidRPr="00FB4F8E">
        <w:rPr>
          <w:rFonts w:ascii="宋体" w:cs="宋体" w:hint="eastAsia"/>
          <w:kern w:val="0"/>
          <w:sz w:val="28"/>
          <w:szCs w:val="28"/>
        </w:rPr>
        <w:t>像素值</w:t>
      </w:r>
      <w:proofErr w:type="gramEnd"/>
      <w:r w:rsidRPr="00FB4F8E">
        <w:rPr>
          <w:rFonts w:ascii="宋体" w:cs="宋体" w:hint="eastAsia"/>
          <w:kern w:val="0"/>
          <w:sz w:val="28"/>
          <w:szCs w:val="28"/>
        </w:rPr>
        <w:t>在对数域内的分布情况提出了新的误差刻画模型，得到了基于误差稀疏编码原理的图像分类算法；利用线性子流形的基本假设，结合鉴别分析的大间隔原理，提出了带有多重分辨率图像数据的多</w:t>
      </w:r>
      <w:proofErr w:type="gramStart"/>
      <w:r w:rsidRPr="00FB4F8E">
        <w:rPr>
          <w:rFonts w:ascii="宋体" w:cs="宋体" w:hint="eastAsia"/>
          <w:kern w:val="0"/>
          <w:sz w:val="28"/>
          <w:szCs w:val="28"/>
        </w:rPr>
        <w:t>核特征</w:t>
      </w:r>
      <w:proofErr w:type="gramEnd"/>
      <w:r w:rsidRPr="00FB4F8E">
        <w:rPr>
          <w:rFonts w:ascii="宋体" w:cs="宋体" w:hint="eastAsia"/>
          <w:kern w:val="0"/>
          <w:sz w:val="28"/>
          <w:szCs w:val="28"/>
        </w:rPr>
        <w:t>嵌入算法，在共同子空间内处理异构数据的特征匹配问题。</w:t>
      </w:r>
    </w:p>
    <w:p w:rsidR="00DD1E5B" w:rsidRPr="00FB4F8E" w:rsidRDefault="00DD1E5B" w:rsidP="00DD1E5B">
      <w:pPr>
        <w:rPr>
          <w:rFonts w:ascii="宋体" w:cs="宋体"/>
          <w:kern w:val="0"/>
          <w:sz w:val="28"/>
          <w:szCs w:val="28"/>
        </w:rPr>
      </w:pPr>
      <w:r w:rsidRPr="00FB4F8E">
        <w:rPr>
          <w:rFonts w:ascii="宋体" w:cs="宋体" w:hint="eastAsia"/>
          <w:kern w:val="0"/>
          <w:sz w:val="28"/>
          <w:szCs w:val="28"/>
        </w:rPr>
        <w:t xml:space="preserve"> </w:t>
      </w:r>
      <w:r w:rsidR="00FB4F8E">
        <w:rPr>
          <w:rFonts w:ascii="宋体" w:cs="宋体" w:hint="eastAsia"/>
          <w:kern w:val="0"/>
          <w:sz w:val="28"/>
          <w:szCs w:val="28"/>
        </w:rPr>
        <w:t xml:space="preserve">   </w:t>
      </w:r>
      <w:r w:rsidRPr="00FB4F8E">
        <w:rPr>
          <w:rFonts w:ascii="宋体" w:cs="宋体" w:hint="eastAsia"/>
          <w:kern w:val="0"/>
          <w:sz w:val="28"/>
          <w:szCs w:val="28"/>
        </w:rPr>
        <w:t>3、针对图像在光照条件下的视觉不变特征提取问题，分析了正交基底与多尺度</w:t>
      </w:r>
      <w:proofErr w:type="gramStart"/>
      <w:r w:rsidRPr="00FB4F8E">
        <w:rPr>
          <w:rFonts w:ascii="宋体" w:cs="宋体" w:hint="eastAsia"/>
          <w:kern w:val="0"/>
          <w:sz w:val="28"/>
          <w:szCs w:val="28"/>
        </w:rPr>
        <w:t>时频特征</w:t>
      </w:r>
      <w:proofErr w:type="gramEnd"/>
      <w:r w:rsidRPr="00FB4F8E">
        <w:rPr>
          <w:rFonts w:ascii="宋体" w:cs="宋体" w:hint="eastAsia"/>
          <w:kern w:val="0"/>
          <w:sz w:val="28"/>
          <w:szCs w:val="28"/>
        </w:rPr>
        <w:t>的构造原理，提出了基于局部特征生成的小波与小波包分解算法，丰富了小波（包）分解的内容及其在视觉处理领域当中的应用；基于对偶树复小波变换的光线不变特性分析与鉴别性能分析，对变换空间内的特征表示进行合理筛选，并提出了新的距离度量，得到了对光线变化表现稳健的人像识别方法。</w:t>
      </w:r>
    </w:p>
    <w:p w:rsidR="00DD1E5B" w:rsidRPr="00FB4F8E" w:rsidRDefault="00DD1E5B" w:rsidP="00DD1E5B">
      <w:pPr>
        <w:rPr>
          <w:rFonts w:ascii="宋体" w:cs="宋体"/>
          <w:kern w:val="0"/>
          <w:sz w:val="28"/>
          <w:szCs w:val="28"/>
        </w:rPr>
      </w:pPr>
      <w:r w:rsidRPr="00FB4F8E">
        <w:rPr>
          <w:rFonts w:ascii="宋体" w:cs="宋体" w:hint="eastAsia"/>
          <w:kern w:val="0"/>
          <w:sz w:val="28"/>
          <w:szCs w:val="28"/>
        </w:rPr>
        <w:t xml:space="preserve"> </w:t>
      </w:r>
      <w:r w:rsidR="00FB4F8E">
        <w:rPr>
          <w:rFonts w:ascii="宋体" w:cs="宋体" w:hint="eastAsia"/>
          <w:kern w:val="0"/>
          <w:sz w:val="28"/>
          <w:szCs w:val="28"/>
        </w:rPr>
        <w:t xml:space="preserve">   </w:t>
      </w:r>
      <w:r w:rsidRPr="00FB4F8E">
        <w:rPr>
          <w:rFonts w:ascii="宋体" w:cs="宋体" w:hint="eastAsia"/>
          <w:kern w:val="0"/>
          <w:sz w:val="28"/>
          <w:szCs w:val="28"/>
        </w:rPr>
        <w:t>本项目实施过程中，完成人在国际权威期刊上发表论文20余篇，获得发明专利1项。论文被他引394次，被SCI总引332次。10篇代表性论文总被他引256次，被SCI他引167次，单篇最高被SCI他50次。美国工程院院士、中国两院院士（海外）、IEEE Life Fellow T.S. Huang教授、中国科学院院士、英国皇家工程院外籍院士、IEEE Fellow谭铁牛研究员、中国工程院院士、ACM/IEEE Fellow 高文教授等引用了项目的相关工作。完成人获得了2009年度全国模式识别学术会议最佳论文奖。</w:t>
      </w:r>
    </w:p>
    <w:p w:rsidR="00F053CD" w:rsidRPr="006935CD" w:rsidRDefault="00F053CD" w:rsidP="00F053CD">
      <w:pPr>
        <w:rPr>
          <w:rFonts w:ascii="宋体" w:cs="宋体"/>
          <w:b/>
          <w:kern w:val="0"/>
          <w:sz w:val="28"/>
          <w:szCs w:val="28"/>
        </w:rPr>
      </w:pPr>
      <w:r w:rsidRPr="006935CD">
        <w:rPr>
          <w:rFonts w:ascii="宋体" w:cs="宋体" w:hint="eastAsia"/>
          <w:b/>
          <w:kern w:val="0"/>
          <w:sz w:val="28"/>
          <w:szCs w:val="28"/>
        </w:rPr>
        <w:t>主要完成人情况表：</w:t>
      </w:r>
    </w:p>
    <w:p w:rsidR="00F053CD" w:rsidRDefault="00F053CD" w:rsidP="00F053CD">
      <w:pPr>
        <w:rPr>
          <w:rFonts w:ascii="宋体" w:cs="宋体"/>
          <w:kern w:val="0"/>
          <w:sz w:val="28"/>
          <w:szCs w:val="28"/>
        </w:rPr>
      </w:pPr>
      <w:r w:rsidRPr="00C60DED">
        <w:rPr>
          <w:rFonts w:ascii="宋体" w:cs="宋体" w:hint="eastAsia"/>
          <w:b/>
          <w:kern w:val="0"/>
          <w:sz w:val="28"/>
          <w:szCs w:val="28"/>
        </w:rPr>
        <w:t>1.姓名</w:t>
      </w:r>
      <w:r>
        <w:rPr>
          <w:rFonts w:ascii="宋体" w:cs="宋体" w:hint="eastAsia"/>
          <w:kern w:val="0"/>
          <w:sz w:val="28"/>
          <w:szCs w:val="28"/>
        </w:rPr>
        <w:t>：</w:t>
      </w:r>
      <w:r w:rsidR="00DD1E5B">
        <w:rPr>
          <w:rFonts w:ascii="宋体" w:cs="宋体" w:hint="eastAsia"/>
          <w:kern w:val="0"/>
          <w:sz w:val="28"/>
          <w:szCs w:val="28"/>
        </w:rPr>
        <w:t>戴道清</w:t>
      </w:r>
    </w:p>
    <w:p w:rsidR="00F053CD" w:rsidRDefault="00F053CD" w:rsidP="00F053CD">
      <w:pPr>
        <w:rPr>
          <w:rFonts w:ascii="宋体" w:cs="宋体"/>
          <w:kern w:val="0"/>
          <w:sz w:val="28"/>
          <w:szCs w:val="28"/>
        </w:rPr>
      </w:pPr>
      <w:r w:rsidRPr="00A86ED8">
        <w:rPr>
          <w:rFonts w:ascii="宋体" w:cs="宋体" w:hint="eastAsia"/>
          <w:kern w:val="0"/>
          <w:sz w:val="28"/>
          <w:szCs w:val="28"/>
        </w:rPr>
        <w:t>排名</w:t>
      </w:r>
      <w:r>
        <w:rPr>
          <w:rFonts w:ascii="宋体" w:cs="宋体" w:hint="eastAsia"/>
          <w:kern w:val="0"/>
          <w:sz w:val="28"/>
          <w:szCs w:val="28"/>
        </w:rPr>
        <w:t>:</w:t>
      </w:r>
      <w:r w:rsidR="00DD1E5B">
        <w:rPr>
          <w:rFonts w:ascii="宋体" w:cs="宋体" w:hint="eastAsia"/>
          <w:kern w:val="0"/>
          <w:sz w:val="28"/>
          <w:szCs w:val="28"/>
        </w:rPr>
        <w:t>1</w:t>
      </w:r>
    </w:p>
    <w:p w:rsidR="00F053CD" w:rsidRDefault="00F053CD" w:rsidP="00F053CD">
      <w:pPr>
        <w:rPr>
          <w:rFonts w:ascii="宋体" w:cs="宋体"/>
          <w:kern w:val="0"/>
          <w:sz w:val="28"/>
          <w:szCs w:val="28"/>
        </w:rPr>
      </w:pPr>
      <w:r w:rsidRPr="00C60DED">
        <w:rPr>
          <w:rFonts w:ascii="宋体" w:cs="宋体" w:hint="eastAsia"/>
          <w:b/>
          <w:kern w:val="0"/>
          <w:sz w:val="28"/>
          <w:szCs w:val="28"/>
        </w:rPr>
        <w:lastRenderedPageBreak/>
        <w:t>技术职称</w:t>
      </w:r>
      <w:r>
        <w:rPr>
          <w:rFonts w:ascii="宋体" w:cs="宋体" w:hint="eastAsia"/>
          <w:kern w:val="0"/>
          <w:sz w:val="28"/>
          <w:szCs w:val="28"/>
        </w:rPr>
        <w:t>:</w:t>
      </w:r>
      <w:r w:rsidR="00DD1E5B">
        <w:rPr>
          <w:rFonts w:ascii="宋体" w:cs="宋体" w:hint="eastAsia"/>
          <w:kern w:val="0"/>
          <w:sz w:val="28"/>
          <w:szCs w:val="28"/>
        </w:rPr>
        <w:t>教授</w:t>
      </w:r>
    </w:p>
    <w:p w:rsidR="00F053CD" w:rsidRDefault="00F053CD" w:rsidP="00F053CD">
      <w:pPr>
        <w:rPr>
          <w:rFonts w:ascii="宋体" w:cs="宋体"/>
          <w:kern w:val="0"/>
          <w:sz w:val="28"/>
          <w:szCs w:val="28"/>
        </w:rPr>
      </w:pPr>
      <w:r w:rsidRPr="00C60DED">
        <w:rPr>
          <w:rFonts w:ascii="宋体" w:cs="宋体" w:hint="eastAsia"/>
          <w:b/>
          <w:kern w:val="0"/>
          <w:sz w:val="28"/>
          <w:szCs w:val="28"/>
        </w:rPr>
        <w:t>工作单位</w:t>
      </w:r>
      <w:r>
        <w:rPr>
          <w:rFonts w:ascii="宋体" w:cs="宋体" w:hint="eastAsia"/>
          <w:kern w:val="0"/>
          <w:sz w:val="28"/>
          <w:szCs w:val="28"/>
        </w:rPr>
        <w:t>:</w:t>
      </w:r>
      <w:r w:rsidR="00DD1E5B">
        <w:rPr>
          <w:rFonts w:ascii="宋体" w:cs="宋体" w:hint="eastAsia"/>
          <w:kern w:val="0"/>
          <w:sz w:val="28"/>
          <w:szCs w:val="28"/>
        </w:rPr>
        <w:t>中山大学</w:t>
      </w:r>
    </w:p>
    <w:p w:rsidR="00DD1E5B" w:rsidRDefault="00F053CD" w:rsidP="00F053CD">
      <w:pPr>
        <w:rPr>
          <w:rFonts w:ascii="宋体" w:cs="宋体"/>
          <w:kern w:val="0"/>
          <w:sz w:val="28"/>
          <w:szCs w:val="28"/>
        </w:rPr>
      </w:pPr>
      <w:r w:rsidRPr="00C60DED">
        <w:rPr>
          <w:rFonts w:ascii="宋体" w:cs="宋体" w:hint="eastAsia"/>
          <w:b/>
          <w:kern w:val="0"/>
          <w:sz w:val="28"/>
          <w:szCs w:val="28"/>
        </w:rPr>
        <w:t>对本项目技术创造性贡献</w:t>
      </w:r>
      <w:r>
        <w:rPr>
          <w:rFonts w:ascii="宋体" w:cs="宋体" w:hint="eastAsia"/>
          <w:kern w:val="0"/>
          <w:sz w:val="28"/>
          <w:szCs w:val="28"/>
        </w:rPr>
        <w:t>:</w:t>
      </w:r>
    </w:p>
    <w:p w:rsidR="00DD1E5B" w:rsidRDefault="00DD1E5B" w:rsidP="00F053CD">
      <w:pPr>
        <w:rPr>
          <w:rFonts w:ascii="宋体" w:cs="宋体"/>
          <w:kern w:val="0"/>
          <w:sz w:val="28"/>
          <w:szCs w:val="28"/>
        </w:rPr>
      </w:pPr>
      <w:r w:rsidRPr="00DD1E5B">
        <w:rPr>
          <w:rFonts w:ascii="宋体" w:cs="宋体" w:hint="eastAsia"/>
          <w:kern w:val="0"/>
          <w:sz w:val="28"/>
          <w:szCs w:val="28"/>
        </w:rPr>
        <w:t>设计了项目的研究内容和研究目标，系统研究了</w:t>
      </w:r>
      <w:proofErr w:type="gramStart"/>
      <w:r w:rsidRPr="00DD1E5B">
        <w:rPr>
          <w:rFonts w:ascii="宋体" w:cs="宋体" w:hint="eastAsia"/>
          <w:kern w:val="0"/>
          <w:sz w:val="28"/>
          <w:szCs w:val="28"/>
        </w:rPr>
        <w:t>图像降维与</w:t>
      </w:r>
      <w:proofErr w:type="gramEnd"/>
      <w:r w:rsidRPr="00DD1E5B">
        <w:rPr>
          <w:rFonts w:ascii="宋体" w:cs="宋体" w:hint="eastAsia"/>
          <w:kern w:val="0"/>
          <w:sz w:val="28"/>
          <w:szCs w:val="28"/>
        </w:rPr>
        <w:t>鉴别分析的相关问题，对推荐书《重要科学发现》中所列三个发现都做出了创造性贡献</w:t>
      </w:r>
      <w:r>
        <w:rPr>
          <w:rFonts w:ascii="宋体" w:cs="宋体" w:hint="eastAsia"/>
          <w:kern w:val="0"/>
          <w:sz w:val="28"/>
          <w:szCs w:val="28"/>
        </w:rPr>
        <w:t>。</w:t>
      </w:r>
    </w:p>
    <w:p w:rsidR="00F053CD" w:rsidRDefault="00F053CD" w:rsidP="00F053CD">
      <w:pPr>
        <w:rPr>
          <w:rFonts w:ascii="宋体" w:cs="宋体"/>
          <w:kern w:val="0"/>
          <w:sz w:val="28"/>
          <w:szCs w:val="28"/>
        </w:rPr>
      </w:pPr>
      <w:r w:rsidRPr="00C60DED">
        <w:rPr>
          <w:rFonts w:ascii="宋体" w:cs="宋体" w:hint="eastAsia"/>
          <w:b/>
          <w:kern w:val="0"/>
          <w:sz w:val="28"/>
          <w:szCs w:val="28"/>
        </w:rPr>
        <w:t>曾获科技奖励情况</w:t>
      </w:r>
      <w:r>
        <w:rPr>
          <w:rFonts w:ascii="宋体" w:cs="宋体" w:hint="eastAsia"/>
          <w:kern w:val="0"/>
          <w:sz w:val="28"/>
          <w:szCs w:val="28"/>
        </w:rPr>
        <w:t>:</w:t>
      </w:r>
    </w:p>
    <w:p w:rsidR="00DD1E5B" w:rsidRDefault="00DD1E5B" w:rsidP="00F053CD">
      <w:pPr>
        <w:rPr>
          <w:rFonts w:ascii="宋体" w:cs="宋体"/>
          <w:kern w:val="0"/>
          <w:sz w:val="28"/>
          <w:szCs w:val="28"/>
        </w:rPr>
      </w:pPr>
      <w:r w:rsidRPr="00DD1E5B">
        <w:rPr>
          <w:rFonts w:ascii="宋体" w:cs="宋体" w:hint="eastAsia"/>
          <w:kern w:val="0"/>
          <w:sz w:val="28"/>
          <w:szCs w:val="28"/>
        </w:rPr>
        <w:t>1998.1-1999.8, 获德国洪堡基金会资助(Alexander von Humboldt Fellow)访问德国柏林自由大学。2004年入选教育部新世纪优秀人才计划。</w:t>
      </w:r>
    </w:p>
    <w:p w:rsidR="00F053CD" w:rsidRDefault="00F053CD" w:rsidP="00F053CD">
      <w:pPr>
        <w:rPr>
          <w:rFonts w:ascii="宋体" w:cs="宋体"/>
          <w:kern w:val="0"/>
          <w:sz w:val="28"/>
          <w:szCs w:val="28"/>
        </w:rPr>
      </w:pPr>
    </w:p>
    <w:p w:rsidR="00F053CD" w:rsidRDefault="00F053CD" w:rsidP="00F053CD">
      <w:pPr>
        <w:rPr>
          <w:rFonts w:ascii="宋体" w:cs="宋体"/>
          <w:kern w:val="0"/>
          <w:sz w:val="28"/>
          <w:szCs w:val="28"/>
        </w:rPr>
      </w:pPr>
      <w:r w:rsidRPr="00C60DED">
        <w:rPr>
          <w:rFonts w:ascii="宋体" w:cs="宋体" w:hint="eastAsia"/>
          <w:b/>
          <w:kern w:val="0"/>
          <w:sz w:val="28"/>
          <w:szCs w:val="28"/>
        </w:rPr>
        <w:t>2.姓名</w:t>
      </w:r>
      <w:r>
        <w:rPr>
          <w:rFonts w:ascii="宋体" w:cs="宋体" w:hint="eastAsia"/>
          <w:kern w:val="0"/>
          <w:sz w:val="28"/>
          <w:szCs w:val="28"/>
        </w:rPr>
        <w:t>：</w:t>
      </w:r>
      <w:r w:rsidR="00C14FF0">
        <w:rPr>
          <w:rFonts w:ascii="宋体" w:cs="宋体" w:hint="eastAsia"/>
          <w:kern w:val="0"/>
          <w:sz w:val="28"/>
          <w:szCs w:val="28"/>
        </w:rPr>
        <w:t>任传贤</w:t>
      </w:r>
    </w:p>
    <w:p w:rsidR="00F053CD" w:rsidRDefault="00F053CD" w:rsidP="00F053CD">
      <w:pPr>
        <w:rPr>
          <w:rFonts w:ascii="宋体" w:cs="宋体"/>
          <w:kern w:val="0"/>
          <w:sz w:val="28"/>
          <w:szCs w:val="28"/>
        </w:rPr>
      </w:pPr>
      <w:r w:rsidRPr="00C60DED">
        <w:rPr>
          <w:rFonts w:ascii="宋体" w:cs="宋体" w:hint="eastAsia"/>
          <w:b/>
          <w:kern w:val="0"/>
          <w:sz w:val="28"/>
          <w:szCs w:val="28"/>
        </w:rPr>
        <w:t>排名</w:t>
      </w:r>
      <w:r>
        <w:rPr>
          <w:rFonts w:ascii="宋体" w:cs="宋体" w:hint="eastAsia"/>
          <w:kern w:val="0"/>
          <w:sz w:val="28"/>
          <w:szCs w:val="28"/>
        </w:rPr>
        <w:t>:</w:t>
      </w:r>
      <w:r w:rsidR="00C14FF0">
        <w:rPr>
          <w:rFonts w:ascii="宋体" w:cs="宋体" w:hint="eastAsia"/>
          <w:kern w:val="0"/>
          <w:sz w:val="28"/>
          <w:szCs w:val="28"/>
        </w:rPr>
        <w:t>2</w:t>
      </w:r>
    </w:p>
    <w:p w:rsidR="00F053CD" w:rsidRDefault="00F053CD" w:rsidP="00F053CD">
      <w:pPr>
        <w:rPr>
          <w:rFonts w:ascii="宋体" w:cs="宋体"/>
          <w:kern w:val="0"/>
          <w:sz w:val="28"/>
          <w:szCs w:val="28"/>
        </w:rPr>
      </w:pPr>
      <w:r w:rsidRPr="00C60DED">
        <w:rPr>
          <w:rFonts w:ascii="宋体" w:cs="宋体" w:hint="eastAsia"/>
          <w:b/>
          <w:kern w:val="0"/>
          <w:sz w:val="28"/>
          <w:szCs w:val="28"/>
        </w:rPr>
        <w:t>技术职称</w:t>
      </w:r>
      <w:r>
        <w:rPr>
          <w:rFonts w:ascii="宋体" w:cs="宋体" w:hint="eastAsia"/>
          <w:kern w:val="0"/>
          <w:sz w:val="28"/>
          <w:szCs w:val="28"/>
        </w:rPr>
        <w:t>:</w:t>
      </w:r>
      <w:r w:rsidR="00C14FF0">
        <w:rPr>
          <w:rFonts w:ascii="宋体" w:cs="宋体" w:hint="eastAsia"/>
          <w:kern w:val="0"/>
          <w:sz w:val="28"/>
          <w:szCs w:val="28"/>
        </w:rPr>
        <w:t>讲师</w:t>
      </w:r>
    </w:p>
    <w:p w:rsidR="00F053CD" w:rsidRDefault="00F053CD" w:rsidP="00F053CD">
      <w:pPr>
        <w:rPr>
          <w:rFonts w:ascii="宋体" w:cs="宋体"/>
          <w:kern w:val="0"/>
          <w:sz w:val="28"/>
          <w:szCs w:val="28"/>
        </w:rPr>
      </w:pPr>
      <w:r w:rsidRPr="00C60DED">
        <w:rPr>
          <w:rFonts w:ascii="宋体" w:cs="宋体" w:hint="eastAsia"/>
          <w:b/>
          <w:kern w:val="0"/>
          <w:sz w:val="28"/>
          <w:szCs w:val="28"/>
        </w:rPr>
        <w:t>工作单位</w:t>
      </w:r>
      <w:r>
        <w:rPr>
          <w:rFonts w:ascii="宋体" w:cs="宋体" w:hint="eastAsia"/>
          <w:kern w:val="0"/>
          <w:sz w:val="28"/>
          <w:szCs w:val="28"/>
        </w:rPr>
        <w:t>:</w:t>
      </w:r>
      <w:r w:rsidR="00C14FF0">
        <w:rPr>
          <w:rFonts w:ascii="宋体" w:cs="宋体" w:hint="eastAsia"/>
          <w:kern w:val="0"/>
          <w:sz w:val="28"/>
          <w:szCs w:val="28"/>
        </w:rPr>
        <w:t>中山大学</w:t>
      </w:r>
    </w:p>
    <w:p w:rsidR="00F053CD" w:rsidRDefault="00F053CD" w:rsidP="00F053CD">
      <w:pPr>
        <w:rPr>
          <w:rFonts w:ascii="宋体" w:cs="宋体"/>
          <w:kern w:val="0"/>
          <w:sz w:val="28"/>
          <w:szCs w:val="28"/>
        </w:rPr>
      </w:pPr>
      <w:r w:rsidRPr="00C60DED">
        <w:rPr>
          <w:rFonts w:ascii="宋体" w:cs="宋体" w:hint="eastAsia"/>
          <w:b/>
          <w:kern w:val="0"/>
          <w:sz w:val="28"/>
          <w:szCs w:val="28"/>
        </w:rPr>
        <w:t>对本项目技术创造性贡献</w:t>
      </w:r>
      <w:r>
        <w:rPr>
          <w:rFonts w:ascii="宋体" w:cs="宋体" w:hint="eastAsia"/>
          <w:kern w:val="0"/>
          <w:sz w:val="28"/>
          <w:szCs w:val="28"/>
        </w:rPr>
        <w:t>:</w:t>
      </w:r>
    </w:p>
    <w:p w:rsidR="00C14FF0" w:rsidRDefault="00C14FF0" w:rsidP="00C60DED">
      <w:pPr>
        <w:ind w:firstLineChars="200" w:firstLine="560"/>
        <w:rPr>
          <w:rFonts w:ascii="宋体" w:cs="宋体"/>
          <w:kern w:val="0"/>
          <w:sz w:val="28"/>
          <w:szCs w:val="28"/>
        </w:rPr>
      </w:pPr>
      <w:r w:rsidRPr="00C14FF0">
        <w:rPr>
          <w:rFonts w:ascii="宋体" w:cs="宋体" w:hint="eastAsia"/>
          <w:kern w:val="0"/>
          <w:sz w:val="28"/>
          <w:szCs w:val="28"/>
        </w:rPr>
        <w:t>本人在项目中系统研究了图像数据</w:t>
      </w:r>
      <w:proofErr w:type="gramStart"/>
      <w:r w:rsidRPr="00C14FF0">
        <w:rPr>
          <w:rFonts w:ascii="宋体" w:cs="宋体" w:hint="eastAsia"/>
          <w:kern w:val="0"/>
          <w:sz w:val="28"/>
          <w:szCs w:val="28"/>
        </w:rPr>
        <w:t>的降维与</w:t>
      </w:r>
      <w:proofErr w:type="gramEnd"/>
      <w:r w:rsidRPr="00C14FF0">
        <w:rPr>
          <w:rFonts w:ascii="宋体" w:cs="宋体" w:hint="eastAsia"/>
          <w:kern w:val="0"/>
          <w:sz w:val="28"/>
          <w:szCs w:val="28"/>
        </w:rPr>
        <w:t>鉴别分析，提出了一种基于高阶张量分解原理的双向主成分在线学习方法（属于发现点1）；提出一种将数据流形结构用于</w:t>
      </w:r>
      <w:proofErr w:type="gramStart"/>
      <w:r w:rsidRPr="00C14FF0">
        <w:rPr>
          <w:rFonts w:ascii="宋体" w:cs="宋体" w:hint="eastAsia"/>
          <w:kern w:val="0"/>
          <w:sz w:val="28"/>
          <w:szCs w:val="28"/>
        </w:rPr>
        <w:t>异构低</w:t>
      </w:r>
      <w:proofErr w:type="gramEnd"/>
      <w:r w:rsidRPr="00C14FF0">
        <w:rPr>
          <w:rFonts w:ascii="宋体" w:cs="宋体" w:hint="eastAsia"/>
          <w:kern w:val="0"/>
          <w:sz w:val="28"/>
          <w:szCs w:val="28"/>
        </w:rPr>
        <w:t>分辨率</w:t>
      </w:r>
      <w:proofErr w:type="gramStart"/>
      <w:r w:rsidRPr="00C14FF0">
        <w:rPr>
          <w:rFonts w:ascii="宋体" w:cs="宋体" w:hint="eastAsia"/>
          <w:kern w:val="0"/>
          <w:sz w:val="28"/>
          <w:szCs w:val="28"/>
        </w:rPr>
        <w:t>图像降维与</w:t>
      </w:r>
      <w:proofErr w:type="gramEnd"/>
      <w:r w:rsidRPr="00C14FF0">
        <w:rPr>
          <w:rFonts w:ascii="宋体" w:cs="宋体" w:hint="eastAsia"/>
          <w:kern w:val="0"/>
          <w:sz w:val="28"/>
          <w:szCs w:val="28"/>
        </w:rPr>
        <w:t>鉴别分析的耦合核嵌入算法（属于发现点2）；提出了基于数据误差分布的稀疏编码方案，使得误差区域在新的稀疏表示向量中更加集中和准确（属于发现点2）等。</w:t>
      </w:r>
    </w:p>
    <w:p w:rsidR="00F053CD" w:rsidRDefault="00F053CD" w:rsidP="00F053CD">
      <w:pPr>
        <w:rPr>
          <w:rFonts w:ascii="宋体" w:cs="宋体"/>
          <w:kern w:val="0"/>
          <w:sz w:val="28"/>
          <w:szCs w:val="28"/>
        </w:rPr>
      </w:pPr>
      <w:r w:rsidRPr="00C60DED">
        <w:rPr>
          <w:rFonts w:ascii="宋体" w:cs="宋体" w:hint="eastAsia"/>
          <w:b/>
          <w:kern w:val="0"/>
          <w:sz w:val="28"/>
          <w:szCs w:val="28"/>
        </w:rPr>
        <w:lastRenderedPageBreak/>
        <w:t>曾获科技奖励情况</w:t>
      </w:r>
      <w:r>
        <w:rPr>
          <w:rFonts w:ascii="宋体" w:cs="宋体" w:hint="eastAsia"/>
          <w:kern w:val="0"/>
          <w:sz w:val="28"/>
          <w:szCs w:val="28"/>
        </w:rPr>
        <w:t>:</w:t>
      </w:r>
    </w:p>
    <w:p w:rsidR="00F053CD" w:rsidRDefault="00C14FF0" w:rsidP="00F053CD">
      <w:pPr>
        <w:rPr>
          <w:rFonts w:ascii="宋体" w:cs="宋体"/>
          <w:kern w:val="0"/>
          <w:sz w:val="28"/>
          <w:szCs w:val="28"/>
        </w:rPr>
      </w:pPr>
      <w:r w:rsidRPr="00C14FF0">
        <w:rPr>
          <w:rFonts w:ascii="宋体" w:cs="宋体" w:hint="eastAsia"/>
          <w:kern w:val="0"/>
          <w:sz w:val="28"/>
          <w:szCs w:val="28"/>
        </w:rPr>
        <w:t>获2009年全国模式识别学术大会最佳论文奖，作者：任传贤，戴道清，颁发地点：南京</w:t>
      </w:r>
    </w:p>
    <w:p w:rsidR="00F053CD" w:rsidRDefault="00F053CD" w:rsidP="00F053CD">
      <w:pPr>
        <w:rPr>
          <w:rFonts w:ascii="宋体" w:cs="宋体"/>
          <w:kern w:val="0"/>
          <w:sz w:val="28"/>
          <w:szCs w:val="28"/>
        </w:rPr>
      </w:pPr>
    </w:p>
    <w:p w:rsidR="00F053CD" w:rsidRDefault="00F053CD" w:rsidP="00F053CD">
      <w:pPr>
        <w:rPr>
          <w:rFonts w:ascii="宋体" w:cs="宋体"/>
          <w:b/>
          <w:kern w:val="0"/>
          <w:sz w:val="28"/>
          <w:szCs w:val="28"/>
        </w:rPr>
      </w:pPr>
      <w:r w:rsidRPr="006935CD">
        <w:rPr>
          <w:rFonts w:ascii="宋体" w:cs="宋体" w:hint="eastAsia"/>
          <w:b/>
          <w:kern w:val="0"/>
          <w:sz w:val="28"/>
          <w:szCs w:val="28"/>
        </w:rPr>
        <w:t>代表性论文专著目录：</w:t>
      </w:r>
    </w:p>
    <w:tbl>
      <w:tblPr>
        <w:tblW w:w="10207" w:type="dxa"/>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568"/>
        <w:gridCol w:w="5812"/>
        <w:gridCol w:w="850"/>
        <w:gridCol w:w="851"/>
        <w:gridCol w:w="709"/>
        <w:gridCol w:w="708"/>
        <w:gridCol w:w="709"/>
      </w:tblGrid>
      <w:tr w:rsidR="00C14FF0" w:rsidRPr="00E4421E" w:rsidTr="00C60DED">
        <w:trPr>
          <w:cantSplit/>
        </w:trPr>
        <w:tc>
          <w:tcPr>
            <w:tcW w:w="568" w:type="dxa"/>
            <w:vAlign w:val="center"/>
          </w:tcPr>
          <w:p w:rsidR="00C14FF0" w:rsidRPr="00E4421E" w:rsidRDefault="00C14FF0" w:rsidP="0084099B">
            <w:pPr>
              <w:jc w:val="center"/>
              <w:rPr>
                <w:sz w:val="18"/>
                <w:szCs w:val="18"/>
              </w:rPr>
            </w:pPr>
            <w:r w:rsidRPr="00E4421E">
              <w:rPr>
                <w:rFonts w:hint="eastAsia"/>
                <w:sz w:val="18"/>
                <w:szCs w:val="18"/>
              </w:rPr>
              <w:t>序号</w:t>
            </w:r>
          </w:p>
        </w:tc>
        <w:tc>
          <w:tcPr>
            <w:tcW w:w="5812" w:type="dxa"/>
            <w:vAlign w:val="center"/>
          </w:tcPr>
          <w:p w:rsidR="00C14FF0" w:rsidRPr="00E4421E" w:rsidRDefault="00C14FF0" w:rsidP="0084099B">
            <w:pPr>
              <w:jc w:val="center"/>
              <w:rPr>
                <w:sz w:val="18"/>
                <w:szCs w:val="18"/>
              </w:rPr>
            </w:pPr>
            <w:r w:rsidRPr="00E4421E">
              <w:rPr>
                <w:rFonts w:hint="eastAsia"/>
                <w:sz w:val="18"/>
                <w:szCs w:val="18"/>
              </w:rPr>
              <w:t>作者，题名，刊名，年卷期、页码</w:t>
            </w:r>
          </w:p>
        </w:tc>
        <w:tc>
          <w:tcPr>
            <w:tcW w:w="850" w:type="dxa"/>
            <w:vAlign w:val="center"/>
          </w:tcPr>
          <w:p w:rsidR="00C14FF0" w:rsidRDefault="00C14FF0" w:rsidP="0084099B">
            <w:pPr>
              <w:jc w:val="center"/>
              <w:rPr>
                <w:sz w:val="18"/>
                <w:szCs w:val="18"/>
              </w:rPr>
            </w:pPr>
            <w:r w:rsidRPr="00E4421E">
              <w:rPr>
                <w:rFonts w:hint="eastAsia"/>
                <w:sz w:val="18"/>
                <w:szCs w:val="18"/>
              </w:rPr>
              <w:t>影响</w:t>
            </w:r>
          </w:p>
          <w:p w:rsidR="00C14FF0" w:rsidRPr="00E4421E" w:rsidRDefault="00C14FF0" w:rsidP="0084099B">
            <w:pPr>
              <w:jc w:val="center"/>
              <w:rPr>
                <w:sz w:val="18"/>
                <w:szCs w:val="18"/>
              </w:rPr>
            </w:pPr>
            <w:r w:rsidRPr="00E4421E">
              <w:rPr>
                <w:rFonts w:hint="eastAsia"/>
                <w:sz w:val="18"/>
                <w:szCs w:val="18"/>
              </w:rPr>
              <w:t>因子</w:t>
            </w:r>
          </w:p>
        </w:tc>
        <w:tc>
          <w:tcPr>
            <w:tcW w:w="851" w:type="dxa"/>
            <w:vAlign w:val="center"/>
          </w:tcPr>
          <w:p w:rsidR="00C14FF0" w:rsidRPr="00E4421E" w:rsidRDefault="00C14FF0" w:rsidP="0084099B">
            <w:pPr>
              <w:jc w:val="center"/>
              <w:rPr>
                <w:sz w:val="18"/>
                <w:szCs w:val="18"/>
              </w:rPr>
            </w:pPr>
            <w:r w:rsidRPr="00E4421E">
              <w:rPr>
                <w:rFonts w:hint="eastAsia"/>
                <w:sz w:val="18"/>
                <w:szCs w:val="18"/>
              </w:rPr>
              <w:t>是否</w:t>
            </w:r>
            <w:r w:rsidRPr="00E4421E">
              <w:rPr>
                <w:rFonts w:hint="eastAsia"/>
                <w:sz w:val="18"/>
                <w:szCs w:val="18"/>
              </w:rPr>
              <w:t>SCI</w:t>
            </w:r>
            <w:r w:rsidRPr="00E4421E">
              <w:rPr>
                <w:rFonts w:hint="eastAsia"/>
                <w:sz w:val="18"/>
                <w:szCs w:val="18"/>
              </w:rPr>
              <w:t>收录</w:t>
            </w:r>
          </w:p>
        </w:tc>
        <w:tc>
          <w:tcPr>
            <w:tcW w:w="709" w:type="dxa"/>
            <w:vAlign w:val="center"/>
          </w:tcPr>
          <w:p w:rsidR="00C14FF0" w:rsidRPr="00E4421E" w:rsidRDefault="00C14FF0" w:rsidP="0084099B">
            <w:pPr>
              <w:jc w:val="center"/>
              <w:rPr>
                <w:sz w:val="18"/>
                <w:szCs w:val="18"/>
              </w:rPr>
            </w:pPr>
            <w:r w:rsidRPr="00E4421E">
              <w:rPr>
                <w:rFonts w:hint="eastAsia"/>
                <w:sz w:val="18"/>
                <w:szCs w:val="18"/>
              </w:rPr>
              <w:t>SCI</w:t>
            </w:r>
            <w:r w:rsidRPr="00E4421E">
              <w:rPr>
                <w:sz w:val="18"/>
                <w:szCs w:val="18"/>
              </w:rPr>
              <w:t>总引次数</w:t>
            </w:r>
          </w:p>
        </w:tc>
        <w:tc>
          <w:tcPr>
            <w:tcW w:w="708" w:type="dxa"/>
            <w:vAlign w:val="center"/>
          </w:tcPr>
          <w:p w:rsidR="00C14FF0" w:rsidRPr="00E4421E" w:rsidRDefault="00C14FF0" w:rsidP="0084099B">
            <w:pPr>
              <w:jc w:val="center"/>
              <w:rPr>
                <w:b/>
                <w:sz w:val="18"/>
                <w:szCs w:val="18"/>
              </w:rPr>
            </w:pPr>
            <w:r w:rsidRPr="00E4421E">
              <w:rPr>
                <w:rFonts w:hint="eastAsia"/>
                <w:sz w:val="18"/>
                <w:szCs w:val="18"/>
              </w:rPr>
              <w:t>SCI</w:t>
            </w:r>
            <w:r w:rsidRPr="00E4421E">
              <w:rPr>
                <w:rFonts w:hint="eastAsia"/>
                <w:sz w:val="18"/>
                <w:szCs w:val="18"/>
              </w:rPr>
              <w:t>他引次数</w:t>
            </w:r>
          </w:p>
        </w:tc>
        <w:tc>
          <w:tcPr>
            <w:tcW w:w="709" w:type="dxa"/>
            <w:vAlign w:val="center"/>
          </w:tcPr>
          <w:p w:rsidR="00C14FF0" w:rsidRPr="00E4421E" w:rsidRDefault="00C14FF0" w:rsidP="0084099B">
            <w:pPr>
              <w:jc w:val="center"/>
              <w:rPr>
                <w:sz w:val="18"/>
                <w:szCs w:val="18"/>
              </w:rPr>
            </w:pPr>
            <w:proofErr w:type="gramStart"/>
            <w:r w:rsidRPr="00E4421E">
              <w:rPr>
                <w:rFonts w:hint="eastAsia"/>
                <w:sz w:val="18"/>
                <w:szCs w:val="18"/>
              </w:rPr>
              <w:t>他引总次数</w:t>
            </w:r>
            <w:proofErr w:type="gramEnd"/>
          </w:p>
        </w:tc>
      </w:tr>
      <w:tr w:rsidR="00C14FF0" w:rsidTr="00C60DED">
        <w:trPr>
          <w:cantSplit/>
          <w:trHeight w:val="1125"/>
        </w:trPr>
        <w:tc>
          <w:tcPr>
            <w:tcW w:w="568" w:type="dxa"/>
            <w:vAlign w:val="center"/>
          </w:tcPr>
          <w:p w:rsidR="00C14FF0" w:rsidRDefault="00C14FF0" w:rsidP="0084099B">
            <w:pPr>
              <w:spacing w:line="312" w:lineRule="auto"/>
              <w:jc w:val="center"/>
              <w:rPr>
                <w:kern w:val="0"/>
                <w:sz w:val="24"/>
              </w:rPr>
            </w:pPr>
            <w:r>
              <w:rPr>
                <w:rFonts w:hint="eastAsia"/>
                <w:kern w:val="0"/>
                <w:sz w:val="24"/>
              </w:rPr>
              <w:t>1</w:t>
            </w:r>
          </w:p>
        </w:tc>
        <w:tc>
          <w:tcPr>
            <w:tcW w:w="5812" w:type="dxa"/>
            <w:vAlign w:val="center"/>
          </w:tcPr>
          <w:p w:rsidR="00C14FF0" w:rsidRPr="00E4421E" w:rsidRDefault="00C14FF0" w:rsidP="0084099B">
            <w:pPr>
              <w:widowControl/>
              <w:autoSpaceDE w:val="0"/>
              <w:autoSpaceDN w:val="0"/>
              <w:adjustRightInd w:val="0"/>
              <w:spacing w:line="312" w:lineRule="auto"/>
              <w:jc w:val="left"/>
              <w:rPr>
                <w:kern w:val="0"/>
                <w:szCs w:val="21"/>
              </w:rPr>
            </w:pPr>
            <w:r w:rsidRPr="00E4421E">
              <w:rPr>
                <w:b/>
                <w:kern w:val="0"/>
                <w:szCs w:val="21"/>
              </w:rPr>
              <w:t>Dai, DQ (Dai, DQ</w:t>
            </w:r>
            <w:r w:rsidRPr="00E4421E">
              <w:rPr>
                <w:kern w:val="0"/>
                <w:szCs w:val="21"/>
              </w:rPr>
              <w:t>)</w:t>
            </w:r>
            <w:r w:rsidRPr="00E4421E">
              <w:rPr>
                <w:rFonts w:hint="eastAsia"/>
                <w:kern w:val="0"/>
                <w:szCs w:val="21"/>
              </w:rPr>
              <w:t>*</w:t>
            </w:r>
            <w:r w:rsidRPr="00E4421E">
              <w:rPr>
                <w:kern w:val="0"/>
                <w:szCs w:val="21"/>
              </w:rPr>
              <w:t>; Yuen, PC (Yuen, PC)</w:t>
            </w:r>
            <w:r w:rsidRPr="00E4421E">
              <w:rPr>
                <w:rFonts w:hint="eastAsia"/>
                <w:kern w:val="0"/>
                <w:szCs w:val="21"/>
              </w:rPr>
              <w:t>."</w:t>
            </w:r>
            <w:r w:rsidRPr="00E4421E">
              <w:rPr>
                <w:szCs w:val="21"/>
              </w:rPr>
              <w:t xml:space="preserve"> </w:t>
            </w:r>
            <w:r w:rsidRPr="00E4421E">
              <w:rPr>
                <w:kern w:val="0"/>
                <w:szCs w:val="21"/>
              </w:rPr>
              <w:t>Regularized discriminant analysis and its application to face recognition</w:t>
            </w:r>
            <w:r w:rsidRPr="00E4421E">
              <w:rPr>
                <w:rFonts w:hint="eastAsia"/>
                <w:kern w:val="0"/>
                <w:szCs w:val="21"/>
              </w:rPr>
              <w:t>".</w:t>
            </w:r>
            <w:r w:rsidRPr="00E4421E">
              <w:rPr>
                <w:kern w:val="0"/>
                <w:szCs w:val="21"/>
              </w:rPr>
              <w:t xml:space="preserve"> PATTERN RECOGNITION</w:t>
            </w:r>
            <w:r w:rsidRPr="00E4421E">
              <w:rPr>
                <w:rFonts w:hint="eastAsia"/>
                <w:kern w:val="0"/>
                <w:szCs w:val="21"/>
              </w:rPr>
              <w:t>.36:</w:t>
            </w:r>
            <w:r w:rsidRPr="00E4421E">
              <w:rPr>
                <w:szCs w:val="21"/>
              </w:rPr>
              <w:t xml:space="preserve"> </w:t>
            </w:r>
            <w:r w:rsidRPr="00E4421E">
              <w:rPr>
                <w:kern w:val="0"/>
                <w:szCs w:val="21"/>
              </w:rPr>
              <w:t>845-847</w:t>
            </w:r>
            <w:r w:rsidRPr="00E4421E">
              <w:rPr>
                <w:rFonts w:hint="eastAsia"/>
                <w:kern w:val="0"/>
                <w:szCs w:val="21"/>
              </w:rPr>
              <w:t>(2003)</w:t>
            </w:r>
          </w:p>
        </w:tc>
        <w:tc>
          <w:tcPr>
            <w:tcW w:w="850" w:type="dxa"/>
            <w:vAlign w:val="center"/>
          </w:tcPr>
          <w:p w:rsidR="00C14FF0" w:rsidRDefault="00C14FF0" w:rsidP="0084099B">
            <w:pPr>
              <w:jc w:val="center"/>
              <w:rPr>
                <w:sz w:val="22"/>
                <w:szCs w:val="28"/>
              </w:rPr>
            </w:pPr>
            <w:r>
              <w:rPr>
                <w:rFonts w:hint="eastAsia"/>
                <w:sz w:val="22"/>
                <w:szCs w:val="28"/>
              </w:rPr>
              <w:t>3.096</w:t>
            </w:r>
          </w:p>
        </w:tc>
        <w:tc>
          <w:tcPr>
            <w:tcW w:w="851" w:type="dxa"/>
            <w:vAlign w:val="center"/>
          </w:tcPr>
          <w:p w:rsidR="00C14FF0" w:rsidRDefault="00C14FF0" w:rsidP="0084099B">
            <w:pPr>
              <w:jc w:val="center"/>
              <w:rPr>
                <w:sz w:val="22"/>
                <w:szCs w:val="28"/>
              </w:rPr>
            </w:pPr>
            <w:r>
              <w:rPr>
                <w:sz w:val="22"/>
                <w:szCs w:val="28"/>
              </w:rPr>
              <w:t>是</w:t>
            </w:r>
          </w:p>
        </w:tc>
        <w:tc>
          <w:tcPr>
            <w:tcW w:w="709" w:type="dxa"/>
            <w:vAlign w:val="center"/>
          </w:tcPr>
          <w:p w:rsidR="00C14FF0" w:rsidRDefault="00C14FF0" w:rsidP="0084099B">
            <w:pPr>
              <w:jc w:val="center"/>
              <w:rPr>
                <w:sz w:val="22"/>
                <w:szCs w:val="28"/>
              </w:rPr>
            </w:pPr>
            <w:r>
              <w:rPr>
                <w:rFonts w:hint="eastAsia"/>
                <w:sz w:val="22"/>
                <w:szCs w:val="28"/>
              </w:rPr>
              <w:t>67</w:t>
            </w:r>
          </w:p>
        </w:tc>
        <w:tc>
          <w:tcPr>
            <w:tcW w:w="708" w:type="dxa"/>
            <w:vAlign w:val="center"/>
          </w:tcPr>
          <w:p w:rsidR="00C14FF0" w:rsidRDefault="00C14FF0" w:rsidP="0084099B">
            <w:pPr>
              <w:jc w:val="center"/>
              <w:rPr>
                <w:sz w:val="22"/>
                <w:szCs w:val="28"/>
              </w:rPr>
            </w:pPr>
            <w:r>
              <w:rPr>
                <w:rFonts w:hint="eastAsia"/>
                <w:sz w:val="22"/>
                <w:szCs w:val="28"/>
              </w:rPr>
              <w:t>50</w:t>
            </w:r>
          </w:p>
        </w:tc>
        <w:tc>
          <w:tcPr>
            <w:tcW w:w="709" w:type="dxa"/>
            <w:vAlign w:val="center"/>
          </w:tcPr>
          <w:p w:rsidR="00C14FF0" w:rsidRDefault="00C14FF0" w:rsidP="0084099B">
            <w:pPr>
              <w:jc w:val="center"/>
              <w:rPr>
                <w:sz w:val="22"/>
                <w:szCs w:val="28"/>
              </w:rPr>
            </w:pPr>
            <w:r>
              <w:rPr>
                <w:rFonts w:hint="eastAsia"/>
                <w:sz w:val="22"/>
                <w:szCs w:val="28"/>
              </w:rPr>
              <w:t>66</w:t>
            </w:r>
          </w:p>
        </w:tc>
      </w:tr>
      <w:tr w:rsidR="00C14FF0" w:rsidTr="00C60DED">
        <w:trPr>
          <w:cantSplit/>
          <w:trHeight w:val="1413"/>
        </w:trPr>
        <w:tc>
          <w:tcPr>
            <w:tcW w:w="568" w:type="dxa"/>
            <w:vAlign w:val="center"/>
          </w:tcPr>
          <w:p w:rsidR="00C14FF0" w:rsidRDefault="00C14FF0" w:rsidP="0084099B">
            <w:pPr>
              <w:spacing w:line="312" w:lineRule="auto"/>
              <w:jc w:val="center"/>
              <w:rPr>
                <w:kern w:val="0"/>
                <w:sz w:val="24"/>
              </w:rPr>
            </w:pPr>
            <w:r>
              <w:rPr>
                <w:rFonts w:hint="eastAsia"/>
                <w:kern w:val="0"/>
                <w:sz w:val="24"/>
              </w:rPr>
              <w:t>2</w:t>
            </w:r>
          </w:p>
        </w:tc>
        <w:tc>
          <w:tcPr>
            <w:tcW w:w="5812" w:type="dxa"/>
            <w:vAlign w:val="center"/>
          </w:tcPr>
          <w:p w:rsidR="00C14FF0" w:rsidRPr="00E4421E" w:rsidRDefault="00C14FF0" w:rsidP="0084099B">
            <w:pPr>
              <w:widowControl/>
              <w:autoSpaceDE w:val="0"/>
              <w:autoSpaceDN w:val="0"/>
              <w:adjustRightInd w:val="0"/>
              <w:spacing w:line="312" w:lineRule="auto"/>
              <w:jc w:val="left"/>
              <w:rPr>
                <w:kern w:val="0"/>
                <w:szCs w:val="21"/>
              </w:rPr>
            </w:pPr>
            <w:r w:rsidRPr="00E4421E">
              <w:rPr>
                <w:b/>
                <w:kern w:val="0"/>
                <w:szCs w:val="21"/>
              </w:rPr>
              <w:t>Dai, DQ (Dai, Dao-Qing)</w:t>
            </w:r>
            <w:r w:rsidRPr="00E4421E">
              <w:rPr>
                <w:rFonts w:hint="eastAsia"/>
                <w:b/>
                <w:kern w:val="0"/>
                <w:szCs w:val="21"/>
              </w:rPr>
              <w:t>*</w:t>
            </w:r>
            <w:r w:rsidRPr="00E4421E">
              <w:rPr>
                <w:kern w:val="0"/>
                <w:szCs w:val="21"/>
              </w:rPr>
              <w:t xml:space="preserve">; Yuen, PC (Yuen, Pong C.). </w:t>
            </w:r>
            <w:proofErr w:type="gramStart"/>
            <w:r w:rsidRPr="00E4421E">
              <w:rPr>
                <w:szCs w:val="21"/>
              </w:rPr>
              <w:t>"</w:t>
            </w:r>
            <w:r w:rsidRPr="00E4421E">
              <w:rPr>
                <w:kern w:val="0"/>
                <w:szCs w:val="21"/>
              </w:rPr>
              <w:t xml:space="preserve"> Face</w:t>
            </w:r>
            <w:proofErr w:type="gramEnd"/>
            <w:r w:rsidRPr="00E4421E">
              <w:rPr>
                <w:kern w:val="0"/>
                <w:szCs w:val="21"/>
              </w:rPr>
              <w:t xml:space="preserve"> recognition by regularized discriminant analysis </w:t>
            </w:r>
            <w:r w:rsidRPr="00E4421E">
              <w:rPr>
                <w:szCs w:val="21"/>
              </w:rPr>
              <w:t>"</w:t>
            </w:r>
            <w:r w:rsidRPr="00E4421E">
              <w:rPr>
                <w:kern w:val="0"/>
                <w:szCs w:val="21"/>
              </w:rPr>
              <w:t xml:space="preserve">. </w:t>
            </w:r>
            <w:r w:rsidRPr="00E4421E">
              <w:rPr>
                <w:i/>
                <w:kern w:val="0"/>
                <w:szCs w:val="21"/>
              </w:rPr>
              <w:t>IEEE TRANSACTIONS ON SYSTEMS MAN AND CYBERNETICS PART B-CYBERNETICS</w:t>
            </w:r>
            <w:r w:rsidRPr="00E4421E">
              <w:rPr>
                <w:rFonts w:hint="eastAsia"/>
                <w:i/>
                <w:kern w:val="0"/>
                <w:szCs w:val="21"/>
              </w:rPr>
              <w:t>.</w:t>
            </w:r>
            <w:r w:rsidRPr="00E4421E">
              <w:rPr>
                <w:kern w:val="0"/>
                <w:szCs w:val="21"/>
              </w:rPr>
              <w:t>3</w:t>
            </w:r>
            <w:r w:rsidRPr="00E4421E">
              <w:rPr>
                <w:rFonts w:hint="eastAsia"/>
                <w:kern w:val="0"/>
                <w:szCs w:val="21"/>
              </w:rPr>
              <w:t>7</w:t>
            </w:r>
            <w:r w:rsidRPr="00E4421E">
              <w:rPr>
                <w:kern w:val="0"/>
                <w:szCs w:val="21"/>
              </w:rPr>
              <w:t>:</w:t>
            </w:r>
            <w:r w:rsidRPr="00E4421E">
              <w:rPr>
                <w:szCs w:val="21"/>
              </w:rPr>
              <w:t xml:space="preserve"> </w:t>
            </w:r>
            <w:r w:rsidRPr="00E4421E">
              <w:rPr>
                <w:kern w:val="0"/>
                <w:szCs w:val="21"/>
              </w:rPr>
              <w:t>1080-1085 (20</w:t>
            </w:r>
            <w:r w:rsidRPr="00E4421E">
              <w:rPr>
                <w:rFonts w:hint="eastAsia"/>
                <w:kern w:val="0"/>
                <w:szCs w:val="21"/>
              </w:rPr>
              <w:t>07</w:t>
            </w:r>
            <w:r w:rsidRPr="00E4421E">
              <w:rPr>
                <w:kern w:val="0"/>
                <w:szCs w:val="21"/>
              </w:rPr>
              <w:t>).</w:t>
            </w:r>
          </w:p>
        </w:tc>
        <w:tc>
          <w:tcPr>
            <w:tcW w:w="850" w:type="dxa"/>
            <w:vAlign w:val="center"/>
          </w:tcPr>
          <w:p w:rsidR="00C14FF0" w:rsidRPr="0023010F" w:rsidRDefault="00C14FF0" w:rsidP="0084099B">
            <w:pPr>
              <w:jc w:val="center"/>
              <w:rPr>
                <w:sz w:val="22"/>
                <w:szCs w:val="28"/>
              </w:rPr>
            </w:pPr>
            <w:r>
              <w:rPr>
                <w:rFonts w:hint="eastAsia"/>
                <w:sz w:val="22"/>
                <w:szCs w:val="28"/>
              </w:rPr>
              <w:t>6.22</w:t>
            </w:r>
          </w:p>
        </w:tc>
        <w:tc>
          <w:tcPr>
            <w:tcW w:w="851" w:type="dxa"/>
            <w:vAlign w:val="center"/>
          </w:tcPr>
          <w:p w:rsidR="00C14FF0" w:rsidRDefault="00C14FF0" w:rsidP="0084099B">
            <w:pPr>
              <w:jc w:val="center"/>
              <w:rPr>
                <w:sz w:val="22"/>
                <w:szCs w:val="28"/>
              </w:rPr>
            </w:pPr>
            <w:r>
              <w:rPr>
                <w:sz w:val="22"/>
                <w:szCs w:val="28"/>
              </w:rPr>
              <w:t>是</w:t>
            </w:r>
          </w:p>
        </w:tc>
        <w:tc>
          <w:tcPr>
            <w:tcW w:w="709" w:type="dxa"/>
            <w:vAlign w:val="center"/>
          </w:tcPr>
          <w:p w:rsidR="00C14FF0" w:rsidRDefault="00C14FF0" w:rsidP="0084099B">
            <w:pPr>
              <w:jc w:val="center"/>
              <w:rPr>
                <w:sz w:val="22"/>
                <w:szCs w:val="28"/>
              </w:rPr>
            </w:pPr>
            <w:r>
              <w:rPr>
                <w:rFonts w:hint="eastAsia"/>
                <w:sz w:val="22"/>
                <w:szCs w:val="28"/>
              </w:rPr>
              <w:t>30</w:t>
            </w:r>
          </w:p>
        </w:tc>
        <w:tc>
          <w:tcPr>
            <w:tcW w:w="708" w:type="dxa"/>
            <w:vAlign w:val="center"/>
          </w:tcPr>
          <w:p w:rsidR="00C14FF0" w:rsidRDefault="00C14FF0" w:rsidP="0084099B">
            <w:pPr>
              <w:jc w:val="center"/>
              <w:rPr>
                <w:sz w:val="22"/>
                <w:szCs w:val="28"/>
              </w:rPr>
            </w:pPr>
            <w:r>
              <w:rPr>
                <w:rFonts w:hint="eastAsia"/>
                <w:sz w:val="22"/>
                <w:szCs w:val="28"/>
              </w:rPr>
              <w:t>27</w:t>
            </w:r>
          </w:p>
        </w:tc>
        <w:tc>
          <w:tcPr>
            <w:tcW w:w="709" w:type="dxa"/>
            <w:vAlign w:val="center"/>
          </w:tcPr>
          <w:p w:rsidR="00C14FF0" w:rsidRDefault="00C14FF0" w:rsidP="0084099B">
            <w:pPr>
              <w:jc w:val="center"/>
              <w:rPr>
                <w:sz w:val="22"/>
                <w:szCs w:val="28"/>
              </w:rPr>
            </w:pPr>
            <w:r>
              <w:rPr>
                <w:rFonts w:hint="eastAsia"/>
                <w:sz w:val="22"/>
                <w:szCs w:val="28"/>
              </w:rPr>
              <w:t>33</w:t>
            </w:r>
          </w:p>
        </w:tc>
      </w:tr>
      <w:tr w:rsidR="00C14FF0" w:rsidTr="00C60DED">
        <w:trPr>
          <w:cantSplit/>
        </w:trPr>
        <w:tc>
          <w:tcPr>
            <w:tcW w:w="568" w:type="dxa"/>
            <w:vAlign w:val="center"/>
          </w:tcPr>
          <w:p w:rsidR="00C14FF0" w:rsidRDefault="00C14FF0" w:rsidP="0084099B">
            <w:pPr>
              <w:spacing w:line="312" w:lineRule="auto"/>
              <w:jc w:val="center"/>
              <w:rPr>
                <w:kern w:val="0"/>
                <w:sz w:val="24"/>
              </w:rPr>
            </w:pPr>
            <w:r>
              <w:rPr>
                <w:kern w:val="0"/>
                <w:sz w:val="24"/>
              </w:rPr>
              <w:t>3</w:t>
            </w:r>
          </w:p>
        </w:tc>
        <w:tc>
          <w:tcPr>
            <w:tcW w:w="5812" w:type="dxa"/>
            <w:vAlign w:val="center"/>
          </w:tcPr>
          <w:p w:rsidR="00C14FF0" w:rsidRPr="00E4421E" w:rsidRDefault="00C14FF0" w:rsidP="0084099B">
            <w:pPr>
              <w:widowControl/>
              <w:autoSpaceDE w:val="0"/>
              <w:autoSpaceDN w:val="0"/>
              <w:adjustRightInd w:val="0"/>
              <w:spacing w:line="312" w:lineRule="auto"/>
              <w:jc w:val="left"/>
              <w:rPr>
                <w:kern w:val="0"/>
                <w:szCs w:val="21"/>
              </w:rPr>
            </w:pPr>
            <w:r w:rsidRPr="00E4421E">
              <w:rPr>
                <w:kern w:val="0"/>
                <w:szCs w:val="21"/>
              </w:rPr>
              <w:t>Ren, CX (Ren, Chuan-Xian)</w:t>
            </w:r>
            <w:r w:rsidRPr="00E4421E">
              <w:rPr>
                <w:b/>
                <w:kern w:val="0"/>
                <w:szCs w:val="21"/>
              </w:rPr>
              <w:t xml:space="preserve">; Dai, DQ (Dai, Dao-Qing) </w:t>
            </w:r>
            <w:r w:rsidRPr="00E4421E">
              <w:rPr>
                <w:kern w:val="0"/>
                <w:szCs w:val="21"/>
              </w:rPr>
              <w:t xml:space="preserve">*. </w:t>
            </w:r>
            <w:proofErr w:type="gramStart"/>
            <w:r w:rsidRPr="00E4421E">
              <w:rPr>
                <w:szCs w:val="21"/>
              </w:rPr>
              <w:t xml:space="preserve">" </w:t>
            </w:r>
            <w:r w:rsidRPr="00E4421E">
              <w:rPr>
                <w:kern w:val="0"/>
                <w:szCs w:val="21"/>
              </w:rPr>
              <w:t>Incremental</w:t>
            </w:r>
            <w:proofErr w:type="gramEnd"/>
            <w:r w:rsidRPr="00E4421E">
              <w:rPr>
                <w:kern w:val="0"/>
                <w:szCs w:val="21"/>
              </w:rPr>
              <w:t xml:space="preserve"> learning of bidirectional principal components for face recognition</w:t>
            </w:r>
            <w:r w:rsidRPr="00E4421E">
              <w:rPr>
                <w:szCs w:val="21"/>
              </w:rPr>
              <w:t>"</w:t>
            </w:r>
            <w:r w:rsidRPr="00E4421E">
              <w:rPr>
                <w:kern w:val="0"/>
                <w:szCs w:val="21"/>
              </w:rPr>
              <w:t xml:space="preserve">. </w:t>
            </w:r>
            <w:r w:rsidRPr="00E4421E">
              <w:rPr>
                <w:i/>
                <w:kern w:val="0"/>
                <w:szCs w:val="21"/>
              </w:rPr>
              <w:t>PATTERN RECOGNITION</w:t>
            </w:r>
            <w:r w:rsidRPr="00E4421E">
              <w:rPr>
                <w:rFonts w:hint="eastAsia"/>
                <w:kern w:val="0"/>
                <w:szCs w:val="21"/>
              </w:rPr>
              <w:t xml:space="preserve"> 43</w:t>
            </w:r>
            <w:r w:rsidRPr="00E4421E">
              <w:rPr>
                <w:kern w:val="0"/>
                <w:szCs w:val="21"/>
              </w:rPr>
              <w:t>:</w:t>
            </w:r>
            <w:r w:rsidRPr="00E4421E">
              <w:rPr>
                <w:szCs w:val="21"/>
              </w:rPr>
              <w:t xml:space="preserve"> </w:t>
            </w:r>
            <w:r w:rsidRPr="00E4421E">
              <w:rPr>
                <w:kern w:val="0"/>
                <w:szCs w:val="21"/>
              </w:rPr>
              <w:t>318-330 (201</w:t>
            </w:r>
            <w:r w:rsidRPr="00E4421E">
              <w:rPr>
                <w:rFonts w:hint="eastAsia"/>
                <w:kern w:val="0"/>
                <w:szCs w:val="21"/>
              </w:rPr>
              <w:t>0</w:t>
            </w:r>
            <w:r w:rsidRPr="00E4421E">
              <w:rPr>
                <w:kern w:val="0"/>
                <w:szCs w:val="21"/>
              </w:rPr>
              <w:t>).</w:t>
            </w:r>
          </w:p>
        </w:tc>
        <w:tc>
          <w:tcPr>
            <w:tcW w:w="850" w:type="dxa"/>
            <w:vAlign w:val="center"/>
          </w:tcPr>
          <w:p w:rsidR="00C14FF0" w:rsidRDefault="00C14FF0" w:rsidP="0084099B">
            <w:pPr>
              <w:jc w:val="center"/>
              <w:rPr>
                <w:sz w:val="22"/>
                <w:szCs w:val="28"/>
              </w:rPr>
            </w:pPr>
            <w:r>
              <w:rPr>
                <w:rFonts w:hint="eastAsia"/>
                <w:sz w:val="22"/>
                <w:szCs w:val="28"/>
              </w:rPr>
              <w:t>3.096</w:t>
            </w:r>
          </w:p>
        </w:tc>
        <w:tc>
          <w:tcPr>
            <w:tcW w:w="851" w:type="dxa"/>
            <w:vAlign w:val="center"/>
          </w:tcPr>
          <w:p w:rsidR="00C14FF0" w:rsidRDefault="00C14FF0" w:rsidP="0084099B">
            <w:pPr>
              <w:jc w:val="center"/>
              <w:rPr>
                <w:sz w:val="22"/>
                <w:szCs w:val="28"/>
              </w:rPr>
            </w:pPr>
            <w:r>
              <w:rPr>
                <w:sz w:val="22"/>
                <w:szCs w:val="28"/>
              </w:rPr>
              <w:t>是</w:t>
            </w:r>
          </w:p>
        </w:tc>
        <w:tc>
          <w:tcPr>
            <w:tcW w:w="709" w:type="dxa"/>
            <w:vAlign w:val="center"/>
          </w:tcPr>
          <w:p w:rsidR="00C14FF0" w:rsidRDefault="00C14FF0" w:rsidP="0084099B">
            <w:pPr>
              <w:jc w:val="center"/>
              <w:rPr>
                <w:sz w:val="22"/>
                <w:szCs w:val="28"/>
              </w:rPr>
            </w:pPr>
            <w:r>
              <w:rPr>
                <w:rFonts w:hint="eastAsia"/>
                <w:sz w:val="22"/>
                <w:szCs w:val="28"/>
              </w:rPr>
              <w:t>14</w:t>
            </w:r>
          </w:p>
        </w:tc>
        <w:tc>
          <w:tcPr>
            <w:tcW w:w="708" w:type="dxa"/>
            <w:vAlign w:val="center"/>
          </w:tcPr>
          <w:p w:rsidR="00C14FF0" w:rsidRDefault="00C14FF0" w:rsidP="0084099B">
            <w:pPr>
              <w:jc w:val="center"/>
              <w:rPr>
                <w:sz w:val="22"/>
                <w:szCs w:val="28"/>
              </w:rPr>
            </w:pPr>
            <w:r>
              <w:rPr>
                <w:rFonts w:hint="eastAsia"/>
                <w:sz w:val="22"/>
                <w:szCs w:val="28"/>
              </w:rPr>
              <w:t>12</w:t>
            </w:r>
          </w:p>
        </w:tc>
        <w:tc>
          <w:tcPr>
            <w:tcW w:w="709" w:type="dxa"/>
            <w:vAlign w:val="center"/>
          </w:tcPr>
          <w:p w:rsidR="00C14FF0" w:rsidRDefault="00C14FF0" w:rsidP="0084099B">
            <w:pPr>
              <w:jc w:val="center"/>
              <w:rPr>
                <w:sz w:val="22"/>
                <w:szCs w:val="28"/>
              </w:rPr>
            </w:pPr>
            <w:r>
              <w:rPr>
                <w:rFonts w:hint="eastAsia"/>
                <w:sz w:val="22"/>
                <w:szCs w:val="28"/>
              </w:rPr>
              <w:t>18</w:t>
            </w:r>
          </w:p>
        </w:tc>
      </w:tr>
      <w:tr w:rsidR="00C14FF0" w:rsidTr="00C60DED">
        <w:trPr>
          <w:cantSplit/>
        </w:trPr>
        <w:tc>
          <w:tcPr>
            <w:tcW w:w="568" w:type="dxa"/>
            <w:vAlign w:val="center"/>
          </w:tcPr>
          <w:p w:rsidR="00C14FF0" w:rsidRDefault="00C14FF0" w:rsidP="0084099B">
            <w:pPr>
              <w:spacing w:line="312" w:lineRule="auto"/>
              <w:jc w:val="center"/>
              <w:rPr>
                <w:kern w:val="0"/>
                <w:sz w:val="24"/>
              </w:rPr>
            </w:pPr>
            <w:r>
              <w:rPr>
                <w:rFonts w:hint="eastAsia"/>
                <w:kern w:val="0"/>
                <w:sz w:val="24"/>
              </w:rPr>
              <w:t>4</w:t>
            </w:r>
          </w:p>
        </w:tc>
        <w:tc>
          <w:tcPr>
            <w:tcW w:w="5812" w:type="dxa"/>
            <w:vAlign w:val="center"/>
          </w:tcPr>
          <w:p w:rsidR="00C14FF0" w:rsidRPr="00E4421E" w:rsidRDefault="00C14FF0" w:rsidP="0084099B">
            <w:pPr>
              <w:widowControl/>
              <w:autoSpaceDE w:val="0"/>
              <w:autoSpaceDN w:val="0"/>
              <w:adjustRightInd w:val="0"/>
              <w:spacing w:line="312" w:lineRule="auto"/>
              <w:jc w:val="left"/>
              <w:rPr>
                <w:kern w:val="0"/>
                <w:szCs w:val="21"/>
              </w:rPr>
            </w:pPr>
            <w:r w:rsidRPr="00E4421E">
              <w:rPr>
                <w:kern w:val="0"/>
                <w:szCs w:val="21"/>
              </w:rPr>
              <w:t xml:space="preserve">Ren, CX (Ren, Chuan-Xian); </w:t>
            </w:r>
            <w:r w:rsidRPr="00E4421E">
              <w:rPr>
                <w:b/>
                <w:kern w:val="0"/>
                <w:szCs w:val="21"/>
              </w:rPr>
              <w:t>Dai, DQ (Dai, Dao-Qing)</w:t>
            </w:r>
            <w:r w:rsidRPr="00E4421E">
              <w:rPr>
                <w:rFonts w:hint="eastAsia"/>
                <w:b/>
                <w:kern w:val="0"/>
                <w:szCs w:val="21"/>
              </w:rPr>
              <w:t>*</w:t>
            </w:r>
            <w:r w:rsidRPr="00E4421E">
              <w:rPr>
                <w:kern w:val="0"/>
                <w:szCs w:val="21"/>
              </w:rPr>
              <w:t xml:space="preserve">; Yan, H (Yan, Hong),  </w:t>
            </w:r>
            <w:proofErr w:type="gramStart"/>
            <w:r w:rsidRPr="00E4421E">
              <w:rPr>
                <w:szCs w:val="21"/>
              </w:rPr>
              <w:t xml:space="preserve">" </w:t>
            </w:r>
            <w:r w:rsidRPr="00E4421E">
              <w:rPr>
                <w:kern w:val="0"/>
                <w:szCs w:val="21"/>
              </w:rPr>
              <w:t>Coupled</w:t>
            </w:r>
            <w:proofErr w:type="gramEnd"/>
            <w:r w:rsidRPr="00E4421E">
              <w:rPr>
                <w:kern w:val="0"/>
                <w:szCs w:val="21"/>
              </w:rPr>
              <w:t xml:space="preserve"> Kernel Embedding for Low-Resolution Face Image Recognition</w:t>
            </w:r>
            <w:r w:rsidRPr="00E4421E">
              <w:rPr>
                <w:szCs w:val="21"/>
              </w:rPr>
              <w:t>"</w:t>
            </w:r>
            <w:r w:rsidRPr="00E4421E">
              <w:rPr>
                <w:kern w:val="0"/>
                <w:szCs w:val="21"/>
              </w:rPr>
              <w:t xml:space="preserve">. </w:t>
            </w:r>
            <w:r w:rsidRPr="00E4421E">
              <w:rPr>
                <w:i/>
                <w:kern w:val="0"/>
                <w:szCs w:val="21"/>
              </w:rPr>
              <w:t>IEEE TRANSACTIONS ON IMAGE PROCESSING</w:t>
            </w:r>
            <w:r w:rsidRPr="00E4421E">
              <w:rPr>
                <w:kern w:val="0"/>
                <w:szCs w:val="21"/>
              </w:rPr>
              <w:t xml:space="preserve"> </w:t>
            </w:r>
            <w:r w:rsidRPr="00E4421E">
              <w:rPr>
                <w:rFonts w:hint="eastAsia"/>
                <w:iCs/>
                <w:kern w:val="0"/>
                <w:szCs w:val="21"/>
              </w:rPr>
              <w:t>21</w:t>
            </w:r>
            <w:r w:rsidRPr="00E4421E">
              <w:rPr>
                <w:iCs/>
                <w:kern w:val="0"/>
                <w:szCs w:val="21"/>
              </w:rPr>
              <w:t>:</w:t>
            </w:r>
            <w:r w:rsidRPr="00E4421E">
              <w:rPr>
                <w:szCs w:val="21"/>
              </w:rPr>
              <w:t xml:space="preserve"> </w:t>
            </w:r>
            <w:r w:rsidRPr="00E4421E">
              <w:rPr>
                <w:iCs/>
                <w:kern w:val="0"/>
                <w:szCs w:val="21"/>
              </w:rPr>
              <w:t>3770-3783</w:t>
            </w:r>
            <w:r w:rsidRPr="00E4421E">
              <w:rPr>
                <w:kern w:val="0"/>
                <w:szCs w:val="21"/>
              </w:rPr>
              <w:t xml:space="preserve"> (201</w:t>
            </w:r>
            <w:r w:rsidRPr="00E4421E">
              <w:rPr>
                <w:rFonts w:hint="eastAsia"/>
                <w:kern w:val="0"/>
                <w:szCs w:val="21"/>
              </w:rPr>
              <w:t>2</w:t>
            </w:r>
            <w:r w:rsidRPr="00E4421E">
              <w:rPr>
                <w:kern w:val="0"/>
                <w:szCs w:val="21"/>
              </w:rPr>
              <w:t>).</w:t>
            </w:r>
          </w:p>
        </w:tc>
        <w:tc>
          <w:tcPr>
            <w:tcW w:w="850" w:type="dxa"/>
            <w:vAlign w:val="center"/>
          </w:tcPr>
          <w:p w:rsidR="00C14FF0" w:rsidRDefault="00C14FF0" w:rsidP="0084099B">
            <w:pPr>
              <w:jc w:val="center"/>
              <w:rPr>
                <w:sz w:val="22"/>
                <w:szCs w:val="28"/>
              </w:rPr>
            </w:pPr>
            <w:r>
              <w:rPr>
                <w:rFonts w:hint="eastAsia"/>
                <w:sz w:val="22"/>
                <w:szCs w:val="28"/>
              </w:rPr>
              <w:t>3.625</w:t>
            </w:r>
          </w:p>
        </w:tc>
        <w:tc>
          <w:tcPr>
            <w:tcW w:w="851" w:type="dxa"/>
            <w:vAlign w:val="center"/>
          </w:tcPr>
          <w:p w:rsidR="00C14FF0" w:rsidRDefault="00C14FF0" w:rsidP="0084099B">
            <w:pPr>
              <w:jc w:val="center"/>
              <w:rPr>
                <w:sz w:val="22"/>
                <w:szCs w:val="28"/>
              </w:rPr>
            </w:pPr>
            <w:r>
              <w:rPr>
                <w:sz w:val="22"/>
                <w:szCs w:val="28"/>
              </w:rPr>
              <w:t>是</w:t>
            </w:r>
          </w:p>
        </w:tc>
        <w:tc>
          <w:tcPr>
            <w:tcW w:w="709" w:type="dxa"/>
            <w:vAlign w:val="center"/>
          </w:tcPr>
          <w:p w:rsidR="00C14FF0" w:rsidRDefault="00C14FF0" w:rsidP="0084099B">
            <w:pPr>
              <w:jc w:val="center"/>
              <w:rPr>
                <w:sz w:val="22"/>
                <w:szCs w:val="28"/>
              </w:rPr>
            </w:pPr>
            <w:r>
              <w:rPr>
                <w:rFonts w:hint="eastAsia"/>
                <w:sz w:val="22"/>
                <w:szCs w:val="28"/>
              </w:rPr>
              <w:t>11</w:t>
            </w:r>
          </w:p>
        </w:tc>
        <w:tc>
          <w:tcPr>
            <w:tcW w:w="708" w:type="dxa"/>
            <w:vAlign w:val="center"/>
          </w:tcPr>
          <w:p w:rsidR="00C14FF0" w:rsidRDefault="00C14FF0" w:rsidP="0084099B">
            <w:pPr>
              <w:jc w:val="center"/>
              <w:rPr>
                <w:sz w:val="22"/>
                <w:szCs w:val="28"/>
              </w:rPr>
            </w:pPr>
            <w:r>
              <w:rPr>
                <w:rFonts w:hint="eastAsia"/>
                <w:sz w:val="22"/>
                <w:szCs w:val="28"/>
              </w:rPr>
              <w:t>8</w:t>
            </w:r>
          </w:p>
        </w:tc>
        <w:tc>
          <w:tcPr>
            <w:tcW w:w="709" w:type="dxa"/>
            <w:vAlign w:val="center"/>
          </w:tcPr>
          <w:p w:rsidR="00C14FF0" w:rsidRDefault="00C14FF0" w:rsidP="0084099B">
            <w:pPr>
              <w:jc w:val="center"/>
              <w:rPr>
                <w:sz w:val="22"/>
                <w:szCs w:val="28"/>
              </w:rPr>
            </w:pPr>
            <w:r>
              <w:rPr>
                <w:rFonts w:hint="eastAsia"/>
                <w:sz w:val="22"/>
                <w:szCs w:val="28"/>
              </w:rPr>
              <w:t>11</w:t>
            </w:r>
          </w:p>
        </w:tc>
      </w:tr>
      <w:tr w:rsidR="00C14FF0" w:rsidTr="00C60DED">
        <w:trPr>
          <w:cantSplit/>
        </w:trPr>
        <w:tc>
          <w:tcPr>
            <w:tcW w:w="568" w:type="dxa"/>
            <w:vAlign w:val="center"/>
          </w:tcPr>
          <w:p w:rsidR="00C14FF0" w:rsidRDefault="00C14FF0" w:rsidP="0084099B">
            <w:pPr>
              <w:spacing w:line="312" w:lineRule="auto"/>
              <w:jc w:val="center"/>
              <w:rPr>
                <w:kern w:val="0"/>
                <w:sz w:val="24"/>
              </w:rPr>
            </w:pPr>
            <w:r>
              <w:rPr>
                <w:rFonts w:hint="eastAsia"/>
                <w:kern w:val="0"/>
                <w:sz w:val="24"/>
              </w:rPr>
              <w:t>5</w:t>
            </w:r>
          </w:p>
        </w:tc>
        <w:tc>
          <w:tcPr>
            <w:tcW w:w="5812" w:type="dxa"/>
            <w:vAlign w:val="center"/>
          </w:tcPr>
          <w:p w:rsidR="00C14FF0" w:rsidRPr="00E4421E" w:rsidRDefault="00C14FF0" w:rsidP="0084099B">
            <w:pPr>
              <w:widowControl/>
              <w:autoSpaceDE w:val="0"/>
              <w:autoSpaceDN w:val="0"/>
              <w:adjustRightInd w:val="0"/>
              <w:spacing w:line="312" w:lineRule="auto"/>
              <w:jc w:val="left"/>
              <w:rPr>
                <w:kern w:val="0"/>
                <w:szCs w:val="21"/>
              </w:rPr>
            </w:pPr>
            <w:r w:rsidRPr="00E4421E">
              <w:rPr>
                <w:kern w:val="0"/>
                <w:szCs w:val="21"/>
              </w:rPr>
              <w:t xml:space="preserve">Li, XX (Li, Xiao-Xin); </w:t>
            </w:r>
            <w:r w:rsidRPr="00E4421E">
              <w:rPr>
                <w:b/>
                <w:kern w:val="0"/>
                <w:szCs w:val="21"/>
              </w:rPr>
              <w:t>Dai, DQ (Dai, Dao-Qing)</w:t>
            </w:r>
            <w:r w:rsidRPr="00E4421E">
              <w:rPr>
                <w:rFonts w:hint="eastAsia"/>
                <w:b/>
                <w:kern w:val="0"/>
                <w:szCs w:val="21"/>
              </w:rPr>
              <w:t>*</w:t>
            </w:r>
            <w:r w:rsidRPr="00E4421E">
              <w:rPr>
                <w:kern w:val="0"/>
                <w:szCs w:val="21"/>
              </w:rPr>
              <w:t>; Zhang, XF (Zhang, Xiao-</w:t>
            </w:r>
            <w:proofErr w:type="spellStart"/>
            <w:r w:rsidRPr="00E4421E">
              <w:rPr>
                <w:kern w:val="0"/>
                <w:szCs w:val="21"/>
              </w:rPr>
              <w:t>Fei</w:t>
            </w:r>
            <w:proofErr w:type="spellEnd"/>
            <w:r w:rsidRPr="00E4421E">
              <w:rPr>
                <w:kern w:val="0"/>
                <w:szCs w:val="21"/>
              </w:rPr>
              <w:t>); Ren, CX (Ren, Chuan-Xian</w:t>
            </w:r>
            <w:proofErr w:type="gramStart"/>
            <w:r w:rsidRPr="00E4421E">
              <w:rPr>
                <w:kern w:val="0"/>
                <w:szCs w:val="21"/>
              </w:rPr>
              <w:t>)</w:t>
            </w:r>
            <w:r w:rsidRPr="00E4421E">
              <w:rPr>
                <w:b/>
                <w:kern w:val="0"/>
                <w:szCs w:val="21"/>
              </w:rPr>
              <w:t xml:space="preserve"> </w:t>
            </w:r>
            <w:r w:rsidRPr="00E4421E">
              <w:rPr>
                <w:kern w:val="0"/>
                <w:szCs w:val="21"/>
              </w:rPr>
              <w:t>.</w:t>
            </w:r>
            <w:proofErr w:type="gramEnd"/>
            <w:r w:rsidRPr="00E4421E">
              <w:rPr>
                <w:kern w:val="0"/>
                <w:szCs w:val="21"/>
              </w:rPr>
              <w:t xml:space="preserve"> </w:t>
            </w:r>
            <w:proofErr w:type="gramStart"/>
            <w:r w:rsidRPr="00E4421E">
              <w:rPr>
                <w:szCs w:val="21"/>
              </w:rPr>
              <w:t xml:space="preserve">" </w:t>
            </w:r>
            <w:r w:rsidRPr="00E4421E">
              <w:rPr>
                <w:kern w:val="0"/>
                <w:szCs w:val="21"/>
              </w:rPr>
              <w:t>Structured</w:t>
            </w:r>
            <w:proofErr w:type="gramEnd"/>
            <w:r w:rsidRPr="00E4421E">
              <w:rPr>
                <w:kern w:val="0"/>
                <w:szCs w:val="21"/>
              </w:rPr>
              <w:t xml:space="preserve"> Sparse Error Coding for Face Recognition With Occlusion</w:t>
            </w:r>
            <w:r w:rsidRPr="00E4421E">
              <w:rPr>
                <w:szCs w:val="21"/>
              </w:rPr>
              <w:t>"</w:t>
            </w:r>
            <w:r w:rsidRPr="00E4421E">
              <w:rPr>
                <w:kern w:val="0"/>
                <w:szCs w:val="21"/>
              </w:rPr>
              <w:t xml:space="preserve">. </w:t>
            </w:r>
            <w:r w:rsidRPr="00E4421E">
              <w:rPr>
                <w:i/>
                <w:kern w:val="0"/>
                <w:szCs w:val="21"/>
              </w:rPr>
              <w:t>IEEE TRANSACTIONS ON IMAGE PROCESSING 22</w:t>
            </w:r>
            <w:r w:rsidRPr="00E4421E">
              <w:rPr>
                <w:kern w:val="0"/>
                <w:szCs w:val="21"/>
              </w:rPr>
              <w:t>:</w:t>
            </w:r>
            <w:r w:rsidRPr="00E4421E">
              <w:rPr>
                <w:szCs w:val="21"/>
              </w:rPr>
              <w:t xml:space="preserve"> </w:t>
            </w:r>
            <w:r w:rsidRPr="00E4421E">
              <w:rPr>
                <w:kern w:val="0"/>
                <w:szCs w:val="21"/>
              </w:rPr>
              <w:t>1889-1900 (2013).</w:t>
            </w:r>
          </w:p>
        </w:tc>
        <w:tc>
          <w:tcPr>
            <w:tcW w:w="850" w:type="dxa"/>
            <w:vAlign w:val="center"/>
          </w:tcPr>
          <w:p w:rsidR="00C14FF0" w:rsidRDefault="00C14FF0" w:rsidP="0084099B">
            <w:pPr>
              <w:jc w:val="center"/>
              <w:rPr>
                <w:sz w:val="22"/>
                <w:szCs w:val="28"/>
              </w:rPr>
            </w:pPr>
            <w:r>
              <w:rPr>
                <w:rFonts w:hint="eastAsia"/>
                <w:sz w:val="22"/>
                <w:szCs w:val="28"/>
              </w:rPr>
              <w:t>3.625</w:t>
            </w:r>
          </w:p>
        </w:tc>
        <w:tc>
          <w:tcPr>
            <w:tcW w:w="851" w:type="dxa"/>
            <w:vAlign w:val="center"/>
          </w:tcPr>
          <w:p w:rsidR="00C14FF0" w:rsidRDefault="00C14FF0" w:rsidP="0084099B">
            <w:pPr>
              <w:jc w:val="center"/>
              <w:rPr>
                <w:sz w:val="22"/>
                <w:szCs w:val="28"/>
              </w:rPr>
            </w:pPr>
            <w:r>
              <w:rPr>
                <w:sz w:val="22"/>
                <w:szCs w:val="28"/>
              </w:rPr>
              <w:t>是</w:t>
            </w:r>
          </w:p>
        </w:tc>
        <w:tc>
          <w:tcPr>
            <w:tcW w:w="709" w:type="dxa"/>
            <w:vAlign w:val="center"/>
          </w:tcPr>
          <w:p w:rsidR="00C14FF0" w:rsidRDefault="00C14FF0" w:rsidP="0084099B">
            <w:pPr>
              <w:jc w:val="center"/>
              <w:rPr>
                <w:sz w:val="22"/>
                <w:szCs w:val="28"/>
              </w:rPr>
            </w:pPr>
            <w:r>
              <w:rPr>
                <w:rFonts w:hint="eastAsia"/>
                <w:sz w:val="22"/>
                <w:szCs w:val="28"/>
              </w:rPr>
              <w:t>6</w:t>
            </w:r>
          </w:p>
        </w:tc>
        <w:tc>
          <w:tcPr>
            <w:tcW w:w="708" w:type="dxa"/>
            <w:vAlign w:val="center"/>
          </w:tcPr>
          <w:p w:rsidR="00C14FF0" w:rsidRDefault="00C14FF0" w:rsidP="0084099B">
            <w:pPr>
              <w:jc w:val="center"/>
              <w:rPr>
                <w:b/>
                <w:sz w:val="22"/>
                <w:szCs w:val="28"/>
              </w:rPr>
            </w:pPr>
            <w:r>
              <w:rPr>
                <w:rFonts w:hint="eastAsia"/>
                <w:b/>
                <w:sz w:val="22"/>
                <w:szCs w:val="28"/>
              </w:rPr>
              <w:t>6</w:t>
            </w:r>
          </w:p>
        </w:tc>
        <w:tc>
          <w:tcPr>
            <w:tcW w:w="709" w:type="dxa"/>
            <w:vAlign w:val="center"/>
          </w:tcPr>
          <w:p w:rsidR="00C14FF0" w:rsidRDefault="00C14FF0" w:rsidP="0084099B">
            <w:pPr>
              <w:jc w:val="center"/>
              <w:rPr>
                <w:sz w:val="22"/>
                <w:szCs w:val="28"/>
              </w:rPr>
            </w:pPr>
            <w:r>
              <w:rPr>
                <w:rFonts w:hint="eastAsia"/>
                <w:sz w:val="22"/>
                <w:szCs w:val="28"/>
              </w:rPr>
              <w:t>8</w:t>
            </w:r>
          </w:p>
        </w:tc>
      </w:tr>
      <w:tr w:rsidR="00C14FF0" w:rsidTr="00C60DED">
        <w:trPr>
          <w:cantSplit/>
        </w:trPr>
        <w:tc>
          <w:tcPr>
            <w:tcW w:w="568" w:type="dxa"/>
            <w:vAlign w:val="center"/>
          </w:tcPr>
          <w:p w:rsidR="00C14FF0" w:rsidRDefault="00C14FF0" w:rsidP="0084099B">
            <w:pPr>
              <w:spacing w:line="312" w:lineRule="auto"/>
              <w:jc w:val="center"/>
              <w:rPr>
                <w:kern w:val="0"/>
                <w:sz w:val="24"/>
              </w:rPr>
            </w:pPr>
            <w:r>
              <w:rPr>
                <w:rFonts w:hint="eastAsia"/>
                <w:kern w:val="0"/>
                <w:sz w:val="24"/>
              </w:rPr>
              <w:t>6</w:t>
            </w:r>
          </w:p>
        </w:tc>
        <w:tc>
          <w:tcPr>
            <w:tcW w:w="5812" w:type="dxa"/>
            <w:vAlign w:val="center"/>
          </w:tcPr>
          <w:p w:rsidR="00C14FF0" w:rsidRPr="00E4421E" w:rsidRDefault="00C14FF0" w:rsidP="0084099B">
            <w:pPr>
              <w:widowControl/>
              <w:autoSpaceDE w:val="0"/>
              <w:autoSpaceDN w:val="0"/>
              <w:adjustRightInd w:val="0"/>
              <w:spacing w:line="312" w:lineRule="auto"/>
              <w:jc w:val="left"/>
              <w:rPr>
                <w:bCs/>
                <w:iCs/>
                <w:szCs w:val="21"/>
              </w:rPr>
            </w:pPr>
            <w:r w:rsidRPr="00E4421E">
              <w:rPr>
                <w:kern w:val="0"/>
                <w:szCs w:val="21"/>
              </w:rPr>
              <w:t xml:space="preserve">Liu, CC (Liu, Chao-Chun); </w:t>
            </w:r>
            <w:r w:rsidRPr="00E4421E">
              <w:rPr>
                <w:b/>
                <w:kern w:val="0"/>
                <w:szCs w:val="21"/>
              </w:rPr>
              <w:t>Dai, DQ (Dai, Dao-Qing)</w:t>
            </w:r>
            <w:r w:rsidRPr="00E4421E">
              <w:rPr>
                <w:rFonts w:hint="eastAsia"/>
                <w:b/>
                <w:kern w:val="0"/>
                <w:szCs w:val="21"/>
              </w:rPr>
              <w:t>*</w:t>
            </w:r>
            <w:r w:rsidRPr="00E4421E">
              <w:rPr>
                <w:kern w:val="0"/>
                <w:szCs w:val="21"/>
              </w:rPr>
              <w:t>; Yan, H (Yan, Hong</w:t>
            </w:r>
            <w:proofErr w:type="gramStart"/>
            <w:r w:rsidRPr="00E4421E">
              <w:rPr>
                <w:kern w:val="0"/>
                <w:szCs w:val="21"/>
              </w:rPr>
              <w:t>) .</w:t>
            </w:r>
            <w:proofErr w:type="gramEnd"/>
            <w:r w:rsidRPr="00E4421E">
              <w:rPr>
                <w:kern w:val="0"/>
                <w:szCs w:val="21"/>
              </w:rPr>
              <w:t xml:space="preserve"> </w:t>
            </w:r>
            <w:proofErr w:type="gramStart"/>
            <w:r w:rsidRPr="00E4421E">
              <w:rPr>
                <w:szCs w:val="21"/>
              </w:rPr>
              <w:t>" Local</w:t>
            </w:r>
            <w:proofErr w:type="gramEnd"/>
            <w:r w:rsidRPr="00E4421E">
              <w:rPr>
                <w:szCs w:val="21"/>
              </w:rPr>
              <w:t xml:space="preserve"> discriminant wavelet packet coordinates for face recognition"</w:t>
            </w:r>
            <w:r w:rsidRPr="00E4421E">
              <w:rPr>
                <w:kern w:val="0"/>
                <w:szCs w:val="21"/>
              </w:rPr>
              <w:t xml:space="preserve">. </w:t>
            </w:r>
            <w:r w:rsidRPr="00E4421E">
              <w:rPr>
                <w:i/>
                <w:kern w:val="0"/>
                <w:szCs w:val="21"/>
              </w:rPr>
              <w:t>JOURNAL OF MACHINE LEARNING RESEARCH</w:t>
            </w:r>
            <w:r w:rsidRPr="00E4421E">
              <w:rPr>
                <w:rFonts w:hint="eastAsia"/>
                <w:i/>
                <w:kern w:val="0"/>
                <w:szCs w:val="21"/>
              </w:rPr>
              <w:t xml:space="preserve"> </w:t>
            </w:r>
            <w:r w:rsidRPr="00E4421E">
              <w:rPr>
                <w:rFonts w:hint="eastAsia"/>
                <w:bCs/>
                <w:iCs/>
                <w:szCs w:val="21"/>
              </w:rPr>
              <w:t>8</w:t>
            </w:r>
            <w:r w:rsidRPr="00E4421E">
              <w:rPr>
                <w:rFonts w:hint="eastAsia"/>
                <w:bCs/>
                <w:szCs w:val="21"/>
              </w:rPr>
              <w:t>:</w:t>
            </w:r>
            <w:r w:rsidRPr="00E4421E">
              <w:rPr>
                <w:szCs w:val="21"/>
              </w:rPr>
              <w:t xml:space="preserve"> </w:t>
            </w:r>
            <w:r w:rsidRPr="00E4421E">
              <w:rPr>
                <w:kern w:val="0"/>
                <w:szCs w:val="21"/>
              </w:rPr>
              <w:t>1165-1195</w:t>
            </w:r>
            <w:r w:rsidRPr="00E4421E">
              <w:rPr>
                <w:rFonts w:hint="eastAsia"/>
                <w:kern w:val="0"/>
                <w:szCs w:val="21"/>
              </w:rPr>
              <w:t xml:space="preserve"> (</w:t>
            </w:r>
            <w:r w:rsidRPr="00E4421E">
              <w:rPr>
                <w:bCs/>
                <w:kern w:val="0"/>
                <w:szCs w:val="21"/>
              </w:rPr>
              <w:t>20</w:t>
            </w:r>
            <w:r w:rsidRPr="00E4421E">
              <w:rPr>
                <w:rFonts w:hint="eastAsia"/>
                <w:bCs/>
                <w:kern w:val="0"/>
                <w:szCs w:val="21"/>
              </w:rPr>
              <w:t>07)</w:t>
            </w:r>
            <w:r w:rsidRPr="00E4421E">
              <w:rPr>
                <w:rFonts w:hint="eastAsia"/>
                <w:kern w:val="0"/>
                <w:szCs w:val="21"/>
              </w:rPr>
              <w:t>.</w:t>
            </w:r>
          </w:p>
        </w:tc>
        <w:tc>
          <w:tcPr>
            <w:tcW w:w="850" w:type="dxa"/>
            <w:vAlign w:val="center"/>
          </w:tcPr>
          <w:p w:rsidR="00C14FF0" w:rsidRDefault="00C14FF0" w:rsidP="0084099B">
            <w:pPr>
              <w:jc w:val="center"/>
              <w:rPr>
                <w:sz w:val="22"/>
                <w:szCs w:val="28"/>
              </w:rPr>
            </w:pPr>
            <w:r>
              <w:rPr>
                <w:rFonts w:hint="eastAsia"/>
                <w:sz w:val="22"/>
                <w:szCs w:val="28"/>
              </w:rPr>
              <w:t>2.473</w:t>
            </w:r>
          </w:p>
        </w:tc>
        <w:tc>
          <w:tcPr>
            <w:tcW w:w="851" w:type="dxa"/>
            <w:vAlign w:val="center"/>
          </w:tcPr>
          <w:p w:rsidR="00C14FF0" w:rsidRDefault="00C14FF0" w:rsidP="0084099B">
            <w:pPr>
              <w:jc w:val="center"/>
              <w:rPr>
                <w:sz w:val="22"/>
                <w:szCs w:val="28"/>
              </w:rPr>
            </w:pPr>
            <w:r>
              <w:rPr>
                <w:sz w:val="22"/>
                <w:szCs w:val="28"/>
              </w:rPr>
              <w:t>是</w:t>
            </w:r>
          </w:p>
        </w:tc>
        <w:tc>
          <w:tcPr>
            <w:tcW w:w="709" w:type="dxa"/>
            <w:vAlign w:val="center"/>
          </w:tcPr>
          <w:p w:rsidR="00C14FF0" w:rsidRDefault="00C14FF0" w:rsidP="0084099B">
            <w:pPr>
              <w:jc w:val="center"/>
              <w:rPr>
                <w:sz w:val="22"/>
                <w:szCs w:val="28"/>
              </w:rPr>
            </w:pPr>
            <w:r>
              <w:rPr>
                <w:rFonts w:hint="eastAsia"/>
                <w:sz w:val="22"/>
                <w:szCs w:val="28"/>
              </w:rPr>
              <w:t>9</w:t>
            </w:r>
          </w:p>
        </w:tc>
        <w:tc>
          <w:tcPr>
            <w:tcW w:w="708" w:type="dxa"/>
            <w:vAlign w:val="center"/>
          </w:tcPr>
          <w:p w:rsidR="00C14FF0" w:rsidRDefault="00C14FF0" w:rsidP="0084099B">
            <w:pPr>
              <w:jc w:val="center"/>
              <w:rPr>
                <w:sz w:val="22"/>
                <w:szCs w:val="28"/>
              </w:rPr>
            </w:pPr>
            <w:r>
              <w:rPr>
                <w:rFonts w:hint="eastAsia"/>
                <w:sz w:val="22"/>
                <w:szCs w:val="28"/>
              </w:rPr>
              <w:t>4</w:t>
            </w:r>
          </w:p>
        </w:tc>
        <w:tc>
          <w:tcPr>
            <w:tcW w:w="709" w:type="dxa"/>
            <w:vAlign w:val="center"/>
          </w:tcPr>
          <w:p w:rsidR="00C14FF0" w:rsidRDefault="00C14FF0" w:rsidP="0084099B">
            <w:pPr>
              <w:jc w:val="center"/>
              <w:rPr>
                <w:sz w:val="22"/>
                <w:szCs w:val="28"/>
              </w:rPr>
            </w:pPr>
            <w:r>
              <w:rPr>
                <w:rFonts w:hint="eastAsia"/>
                <w:sz w:val="22"/>
                <w:szCs w:val="28"/>
              </w:rPr>
              <w:t>9</w:t>
            </w:r>
          </w:p>
        </w:tc>
      </w:tr>
      <w:tr w:rsidR="00C14FF0" w:rsidTr="00C60DED">
        <w:trPr>
          <w:cantSplit/>
        </w:trPr>
        <w:tc>
          <w:tcPr>
            <w:tcW w:w="568" w:type="dxa"/>
            <w:vAlign w:val="center"/>
          </w:tcPr>
          <w:p w:rsidR="00C14FF0" w:rsidRDefault="00C14FF0" w:rsidP="0084099B">
            <w:pPr>
              <w:spacing w:line="312" w:lineRule="auto"/>
              <w:jc w:val="center"/>
              <w:rPr>
                <w:kern w:val="0"/>
                <w:sz w:val="24"/>
              </w:rPr>
            </w:pPr>
            <w:r>
              <w:rPr>
                <w:rFonts w:hint="eastAsia"/>
                <w:kern w:val="0"/>
                <w:sz w:val="24"/>
              </w:rPr>
              <w:lastRenderedPageBreak/>
              <w:t>7</w:t>
            </w:r>
          </w:p>
        </w:tc>
        <w:tc>
          <w:tcPr>
            <w:tcW w:w="5812" w:type="dxa"/>
            <w:vAlign w:val="center"/>
          </w:tcPr>
          <w:p w:rsidR="00C14FF0" w:rsidRPr="00E4421E" w:rsidRDefault="00C14FF0" w:rsidP="0084099B">
            <w:pPr>
              <w:widowControl/>
              <w:autoSpaceDE w:val="0"/>
              <w:autoSpaceDN w:val="0"/>
              <w:adjustRightInd w:val="0"/>
              <w:spacing w:line="312" w:lineRule="auto"/>
              <w:jc w:val="left"/>
              <w:rPr>
                <w:kern w:val="0"/>
                <w:szCs w:val="21"/>
              </w:rPr>
            </w:pPr>
            <w:r w:rsidRPr="00E4421E">
              <w:rPr>
                <w:kern w:val="0"/>
                <w:szCs w:val="21"/>
              </w:rPr>
              <w:t xml:space="preserve">Liu, CC (Liu, Chao-Chun); </w:t>
            </w:r>
            <w:r w:rsidRPr="00E4421E">
              <w:rPr>
                <w:b/>
                <w:kern w:val="0"/>
                <w:szCs w:val="21"/>
              </w:rPr>
              <w:t>Dai, DQ (Dai, Dao-Qing)</w:t>
            </w:r>
            <w:r w:rsidRPr="00E4421E">
              <w:rPr>
                <w:kern w:val="0"/>
                <w:szCs w:val="21"/>
              </w:rPr>
              <w:t xml:space="preserve">*. </w:t>
            </w:r>
            <w:proofErr w:type="gramStart"/>
            <w:r w:rsidRPr="00E4421E">
              <w:rPr>
                <w:szCs w:val="21"/>
              </w:rPr>
              <w:t xml:space="preserve">" </w:t>
            </w:r>
            <w:r w:rsidRPr="00E4421E">
              <w:rPr>
                <w:kern w:val="0"/>
                <w:szCs w:val="21"/>
              </w:rPr>
              <w:t>Face</w:t>
            </w:r>
            <w:proofErr w:type="gramEnd"/>
            <w:r w:rsidRPr="00E4421E">
              <w:rPr>
                <w:kern w:val="0"/>
                <w:szCs w:val="21"/>
              </w:rPr>
              <w:t xml:space="preserve"> Recognition Using Dual-Tree Complex Wavelet Features </w:t>
            </w:r>
            <w:r w:rsidRPr="00E4421E">
              <w:rPr>
                <w:szCs w:val="21"/>
              </w:rPr>
              <w:t>"</w:t>
            </w:r>
            <w:r w:rsidRPr="00E4421E">
              <w:rPr>
                <w:kern w:val="0"/>
                <w:szCs w:val="21"/>
              </w:rPr>
              <w:t xml:space="preserve">. </w:t>
            </w:r>
            <w:r w:rsidRPr="00E4421E">
              <w:rPr>
                <w:i/>
                <w:kern w:val="0"/>
                <w:szCs w:val="21"/>
              </w:rPr>
              <w:t>IEEE TRANSACTIONS ON IMAGE PROCESSING</w:t>
            </w:r>
            <w:r w:rsidRPr="00E4421E">
              <w:rPr>
                <w:rFonts w:hint="eastAsia"/>
                <w:kern w:val="0"/>
                <w:szCs w:val="21"/>
              </w:rPr>
              <w:t xml:space="preserve"> 18</w:t>
            </w:r>
            <w:r w:rsidRPr="00E4421E">
              <w:rPr>
                <w:kern w:val="0"/>
                <w:szCs w:val="21"/>
              </w:rPr>
              <w:t>:</w:t>
            </w:r>
            <w:r w:rsidRPr="00E4421E">
              <w:rPr>
                <w:szCs w:val="21"/>
              </w:rPr>
              <w:t xml:space="preserve"> </w:t>
            </w:r>
            <w:r w:rsidRPr="00E4421E">
              <w:rPr>
                <w:kern w:val="0"/>
                <w:szCs w:val="21"/>
              </w:rPr>
              <w:t>2593-2599 (20</w:t>
            </w:r>
            <w:r w:rsidRPr="00E4421E">
              <w:rPr>
                <w:rFonts w:hint="eastAsia"/>
                <w:kern w:val="0"/>
                <w:szCs w:val="21"/>
              </w:rPr>
              <w:t>09</w:t>
            </w:r>
            <w:r w:rsidRPr="00E4421E">
              <w:rPr>
                <w:kern w:val="0"/>
                <w:szCs w:val="21"/>
              </w:rPr>
              <w:t xml:space="preserve">). </w:t>
            </w:r>
          </w:p>
        </w:tc>
        <w:tc>
          <w:tcPr>
            <w:tcW w:w="850" w:type="dxa"/>
            <w:vAlign w:val="center"/>
          </w:tcPr>
          <w:p w:rsidR="00C14FF0" w:rsidRDefault="00C14FF0" w:rsidP="0084099B">
            <w:pPr>
              <w:jc w:val="center"/>
              <w:rPr>
                <w:sz w:val="22"/>
                <w:szCs w:val="28"/>
              </w:rPr>
            </w:pPr>
            <w:r>
              <w:rPr>
                <w:rFonts w:hint="eastAsia"/>
                <w:sz w:val="22"/>
                <w:szCs w:val="28"/>
              </w:rPr>
              <w:t>3.625</w:t>
            </w:r>
          </w:p>
        </w:tc>
        <w:tc>
          <w:tcPr>
            <w:tcW w:w="851" w:type="dxa"/>
            <w:vAlign w:val="center"/>
          </w:tcPr>
          <w:p w:rsidR="00C14FF0" w:rsidRDefault="00C14FF0" w:rsidP="0084099B">
            <w:pPr>
              <w:jc w:val="center"/>
              <w:rPr>
                <w:sz w:val="22"/>
                <w:szCs w:val="28"/>
              </w:rPr>
            </w:pPr>
            <w:r>
              <w:rPr>
                <w:sz w:val="22"/>
                <w:szCs w:val="28"/>
              </w:rPr>
              <w:t>是</w:t>
            </w:r>
          </w:p>
        </w:tc>
        <w:tc>
          <w:tcPr>
            <w:tcW w:w="709" w:type="dxa"/>
            <w:vAlign w:val="center"/>
          </w:tcPr>
          <w:p w:rsidR="00C14FF0" w:rsidRDefault="00C14FF0" w:rsidP="0084099B">
            <w:pPr>
              <w:jc w:val="center"/>
              <w:rPr>
                <w:sz w:val="22"/>
                <w:szCs w:val="28"/>
              </w:rPr>
            </w:pPr>
            <w:r>
              <w:rPr>
                <w:rFonts w:hint="eastAsia"/>
                <w:sz w:val="22"/>
                <w:szCs w:val="28"/>
              </w:rPr>
              <w:t>14</w:t>
            </w:r>
          </w:p>
        </w:tc>
        <w:tc>
          <w:tcPr>
            <w:tcW w:w="708" w:type="dxa"/>
            <w:vAlign w:val="center"/>
          </w:tcPr>
          <w:p w:rsidR="00C14FF0" w:rsidRDefault="00C14FF0" w:rsidP="0084099B">
            <w:pPr>
              <w:jc w:val="center"/>
              <w:rPr>
                <w:sz w:val="22"/>
                <w:szCs w:val="28"/>
              </w:rPr>
            </w:pPr>
            <w:r>
              <w:rPr>
                <w:rFonts w:hint="eastAsia"/>
                <w:sz w:val="22"/>
                <w:szCs w:val="28"/>
              </w:rPr>
              <w:t>13</w:t>
            </w:r>
          </w:p>
        </w:tc>
        <w:tc>
          <w:tcPr>
            <w:tcW w:w="709" w:type="dxa"/>
            <w:vAlign w:val="center"/>
          </w:tcPr>
          <w:p w:rsidR="00C14FF0" w:rsidRDefault="00C14FF0" w:rsidP="0084099B">
            <w:pPr>
              <w:jc w:val="center"/>
              <w:rPr>
                <w:sz w:val="22"/>
                <w:szCs w:val="28"/>
              </w:rPr>
            </w:pPr>
            <w:r>
              <w:rPr>
                <w:rFonts w:hint="eastAsia"/>
                <w:sz w:val="22"/>
                <w:szCs w:val="28"/>
              </w:rPr>
              <w:t>31</w:t>
            </w:r>
          </w:p>
        </w:tc>
      </w:tr>
      <w:tr w:rsidR="00C14FF0" w:rsidTr="00C60DED">
        <w:trPr>
          <w:cantSplit/>
        </w:trPr>
        <w:tc>
          <w:tcPr>
            <w:tcW w:w="568" w:type="dxa"/>
            <w:vAlign w:val="center"/>
          </w:tcPr>
          <w:p w:rsidR="00C14FF0" w:rsidRDefault="00C14FF0" w:rsidP="0084099B">
            <w:pPr>
              <w:spacing w:line="312" w:lineRule="auto"/>
              <w:jc w:val="center"/>
              <w:rPr>
                <w:kern w:val="0"/>
                <w:sz w:val="24"/>
              </w:rPr>
            </w:pPr>
            <w:r>
              <w:rPr>
                <w:rFonts w:hint="eastAsia"/>
                <w:kern w:val="0"/>
                <w:sz w:val="24"/>
              </w:rPr>
              <w:t>8</w:t>
            </w:r>
          </w:p>
        </w:tc>
        <w:tc>
          <w:tcPr>
            <w:tcW w:w="5812" w:type="dxa"/>
            <w:vAlign w:val="center"/>
          </w:tcPr>
          <w:p w:rsidR="00C14FF0" w:rsidRPr="00E4421E" w:rsidRDefault="00C14FF0" w:rsidP="0084099B">
            <w:pPr>
              <w:widowControl/>
              <w:autoSpaceDE w:val="0"/>
              <w:autoSpaceDN w:val="0"/>
              <w:adjustRightInd w:val="0"/>
              <w:spacing w:line="312" w:lineRule="auto"/>
              <w:jc w:val="left"/>
              <w:rPr>
                <w:kern w:val="0"/>
                <w:szCs w:val="21"/>
              </w:rPr>
            </w:pPr>
            <w:r w:rsidRPr="00E4421E">
              <w:rPr>
                <w:kern w:val="0"/>
                <w:szCs w:val="21"/>
              </w:rPr>
              <w:t xml:space="preserve">Zhuang, XS (Zhuang, Xiao-Sheng); </w:t>
            </w:r>
            <w:r w:rsidRPr="00E4421E">
              <w:rPr>
                <w:b/>
                <w:kern w:val="0"/>
                <w:szCs w:val="21"/>
              </w:rPr>
              <w:t xml:space="preserve">Dai, DQ (Dai, Dao-Qing) </w:t>
            </w:r>
            <w:r w:rsidRPr="00E4421E">
              <w:rPr>
                <w:szCs w:val="21"/>
              </w:rPr>
              <w:t xml:space="preserve">*. </w:t>
            </w:r>
            <w:proofErr w:type="gramStart"/>
            <w:r w:rsidRPr="00E4421E">
              <w:rPr>
                <w:szCs w:val="21"/>
              </w:rPr>
              <w:t xml:space="preserve">" </w:t>
            </w:r>
            <w:r w:rsidRPr="00E4421E">
              <w:rPr>
                <w:kern w:val="0"/>
                <w:szCs w:val="21"/>
              </w:rPr>
              <w:t>Improved</w:t>
            </w:r>
            <w:proofErr w:type="gramEnd"/>
            <w:r w:rsidRPr="00E4421E">
              <w:rPr>
                <w:kern w:val="0"/>
                <w:szCs w:val="21"/>
              </w:rPr>
              <w:t xml:space="preserve"> discriminate analysis for high-dimensional data and its application to face recognition</w:t>
            </w:r>
            <w:r w:rsidRPr="00E4421E">
              <w:rPr>
                <w:szCs w:val="21"/>
              </w:rPr>
              <w:t>". PATTERN RECOGNITION</w:t>
            </w:r>
            <w:r w:rsidRPr="00E4421E">
              <w:rPr>
                <w:i/>
                <w:iCs/>
                <w:kern w:val="0"/>
                <w:szCs w:val="21"/>
              </w:rPr>
              <w:t xml:space="preserve">. </w:t>
            </w:r>
            <w:r w:rsidRPr="00E4421E">
              <w:rPr>
                <w:rFonts w:hint="eastAsia"/>
                <w:kern w:val="0"/>
                <w:szCs w:val="21"/>
              </w:rPr>
              <w:t>40</w:t>
            </w:r>
            <w:r w:rsidRPr="00E4421E">
              <w:rPr>
                <w:kern w:val="0"/>
                <w:szCs w:val="21"/>
              </w:rPr>
              <w:t>:</w:t>
            </w:r>
            <w:r w:rsidRPr="00E4421E">
              <w:rPr>
                <w:szCs w:val="21"/>
              </w:rPr>
              <w:t xml:space="preserve"> </w:t>
            </w:r>
            <w:r w:rsidRPr="00E4421E">
              <w:rPr>
                <w:kern w:val="0"/>
                <w:szCs w:val="21"/>
              </w:rPr>
              <w:t>1570-1578 (20</w:t>
            </w:r>
            <w:r w:rsidRPr="00E4421E">
              <w:rPr>
                <w:rFonts w:hint="eastAsia"/>
                <w:kern w:val="0"/>
                <w:szCs w:val="21"/>
              </w:rPr>
              <w:t>07</w:t>
            </w:r>
            <w:r w:rsidRPr="00E4421E">
              <w:rPr>
                <w:kern w:val="0"/>
                <w:szCs w:val="21"/>
              </w:rPr>
              <w:t>)</w:t>
            </w:r>
            <w:r w:rsidRPr="00E4421E">
              <w:rPr>
                <w:rFonts w:hint="eastAsia"/>
                <w:kern w:val="0"/>
                <w:szCs w:val="21"/>
              </w:rPr>
              <w:t>.</w:t>
            </w:r>
            <w:r w:rsidRPr="00E4421E">
              <w:rPr>
                <w:szCs w:val="21"/>
              </w:rPr>
              <w:t xml:space="preserve"> </w:t>
            </w:r>
          </w:p>
        </w:tc>
        <w:tc>
          <w:tcPr>
            <w:tcW w:w="850" w:type="dxa"/>
            <w:vAlign w:val="center"/>
          </w:tcPr>
          <w:p w:rsidR="00C14FF0" w:rsidRDefault="00C14FF0" w:rsidP="0084099B">
            <w:pPr>
              <w:jc w:val="center"/>
              <w:rPr>
                <w:sz w:val="22"/>
                <w:szCs w:val="28"/>
              </w:rPr>
            </w:pPr>
            <w:r>
              <w:rPr>
                <w:rFonts w:hint="eastAsia"/>
                <w:sz w:val="22"/>
                <w:szCs w:val="28"/>
              </w:rPr>
              <w:t>3.096</w:t>
            </w:r>
          </w:p>
        </w:tc>
        <w:tc>
          <w:tcPr>
            <w:tcW w:w="851" w:type="dxa"/>
            <w:vAlign w:val="center"/>
          </w:tcPr>
          <w:p w:rsidR="00C14FF0" w:rsidRDefault="00C14FF0" w:rsidP="0084099B">
            <w:pPr>
              <w:jc w:val="center"/>
              <w:rPr>
                <w:sz w:val="22"/>
                <w:szCs w:val="28"/>
              </w:rPr>
            </w:pPr>
            <w:r>
              <w:rPr>
                <w:sz w:val="22"/>
                <w:szCs w:val="28"/>
              </w:rPr>
              <w:t>是</w:t>
            </w:r>
          </w:p>
        </w:tc>
        <w:tc>
          <w:tcPr>
            <w:tcW w:w="709" w:type="dxa"/>
            <w:vAlign w:val="center"/>
          </w:tcPr>
          <w:p w:rsidR="00C14FF0" w:rsidRDefault="00C14FF0" w:rsidP="0084099B">
            <w:pPr>
              <w:jc w:val="center"/>
              <w:rPr>
                <w:sz w:val="22"/>
                <w:szCs w:val="28"/>
              </w:rPr>
            </w:pPr>
            <w:r>
              <w:rPr>
                <w:rFonts w:hint="eastAsia"/>
                <w:sz w:val="22"/>
                <w:szCs w:val="28"/>
              </w:rPr>
              <w:t>23</w:t>
            </w:r>
          </w:p>
        </w:tc>
        <w:tc>
          <w:tcPr>
            <w:tcW w:w="708" w:type="dxa"/>
            <w:vAlign w:val="center"/>
          </w:tcPr>
          <w:p w:rsidR="00C14FF0" w:rsidRDefault="00C14FF0" w:rsidP="0084099B">
            <w:pPr>
              <w:jc w:val="center"/>
              <w:rPr>
                <w:sz w:val="22"/>
                <w:szCs w:val="28"/>
              </w:rPr>
            </w:pPr>
            <w:r>
              <w:rPr>
                <w:rFonts w:hint="eastAsia"/>
                <w:sz w:val="22"/>
                <w:szCs w:val="28"/>
              </w:rPr>
              <w:t>20</w:t>
            </w:r>
          </w:p>
        </w:tc>
        <w:tc>
          <w:tcPr>
            <w:tcW w:w="709" w:type="dxa"/>
            <w:vAlign w:val="center"/>
          </w:tcPr>
          <w:p w:rsidR="00C14FF0" w:rsidRDefault="00C14FF0" w:rsidP="0084099B">
            <w:pPr>
              <w:jc w:val="center"/>
              <w:rPr>
                <w:sz w:val="22"/>
                <w:szCs w:val="28"/>
              </w:rPr>
            </w:pPr>
            <w:r>
              <w:rPr>
                <w:rFonts w:hint="eastAsia"/>
                <w:sz w:val="22"/>
                <w:szCs w:val="28"/>
              </w:rPr>
              <w:t>37</w:t>
            </w:r>
          </w:p>
        </w:tc>
      </w:tr>
      <w:tr w:rsidR="00C14FF0" w:rsidTr="00C60DED">
        <w:trPr>
          <w:cantSplit/>
        </w:trPr>
        <w:tc>
          <w:tcPr>
            <w:tcW w:w="568" w:type="dxa"/>
            <w:vAlign w:val="center"/>
          </w:tcPr>
          <w:p w:rsidR="00C14FF0" w:rsidRDefault="00C14FF0" w:rsidP="0084099B">
            <w:pPr>
              <w:spacing w:line="312" w:lineRule="auto"/>
              <w:jc w:val="center"/>
              <w:rPr>
                <w:kern w:val="0"/>
                <w:sz w:val="24"/>
              </w:rPr>
            </w:pPr>
            <w:r>
              <w:rPr>
                <w:rFonts w:hint="eastAsia"/>
                <w:kern w:val="0"/>
                <w:sz w:val="24"/>
              </w:rPr>
              <w:t>9</w:t>
            </w:r>
          </w:p>
        </w:tc>
        <w:tc>
          <w:tcPr>
            <w:tcW w:w="5812" w:type="dxa"/>
            <w:vAlign w:val="center"/>
          </w:tcPr>
          <w:p w:rsidR="00C14FF0" w:rsidRPr="00E4421E" w:rsidRDefault="00C14FF0" w:rsidP="0084099B">
            <w:pPr>
              <w:widowControl/>
              <w:autoSpaceDE w:val="0"/>
              <w:autoSpaceDN w:val="0"/>
              <w:adjustRightInd w:val="0"/>
              <w:spacing w:line="312" w:lineRule="auto"/>
              <w:jc w:val="left"/>
              <w:rPr>
                <w:kern w:val="0"/>
                <w:szCs w:val="21"/>
              </w:rPr>
            </w:pPr>
            <w:r w:rsidRPr="00E4421E">
              <w:rPr>
                <w:kern w:val="0"/>
                <w:szCs w:val="21"/>
              </w:rPr>
              <w:t xml:space="preserve">Zhuang, XS (Zhuang, XS); </w:t>
            </w:r>
            <w:r w:rsidRPr="00E4421E">
              <w:rPr>
                <w:b/>
                <w:kern w:val="0"/>
                <w:szCs w:val="21"/>
              </w:rPr>
              <w:t xml:space="preserve">Dai, DQ (Dai, DQ) </w:t>
            </w:r>
            <w:r w:rsidRPr="00E4421E">
              <w:rPr>
                <w:kern w:val="0"/>
                <w:szCs w:val="21"/>
              </w:rPr>
              <w:t>*."</w:t>
            </w:r>
            <w:r w:rsidRPr="00E4421E">
              <w:rPr>
                <w:szCs w:val="21"/>
              </w:rPr>
              <w:t xml:space="preserve"> </w:t>
            </w:r>
            <w:r w:rsidRPr="00E4421E">
              <w:rPr>
                <w:kern w:val="0"/>
                <w:szCs w:val="21"/>
              </w:rPr>
              <w:t xml:space="preserve">Inverse Fisher discriminate criteria for small sample size problem and its application to face recognition ". </w:t>
            </w:r>
            <w:r w:rsidRPr="00E4421E">
              <w:rPr>
                <w:i/>
                <w:iCs/>
                <w:kern w:val="0"/>
                <w:szCs w:val="21"/>
              </w:rPr>
              <w:t xml:space="preserve">PATTERN RECOGNITION </w:t>
            </w:r>
            <w:r w:rsidRPr="00E4421E">
              <w:rPr>
                <w:rFonts w:hint="eastAsia"/>
                <w:bCs/>
                <w:kern w:val="0"/>
                <w:szCs w:val="21"/>
              </w:rPr>
              <w:t>38</w:t>
            </w:r>
            <w:r w:rsidRPr="00E4421E">
              <w:rPr>
                <w:kern w:val="0"/>
                <w:szCs w:val="21"/>
              </w:rPr>
              <w:t>:</w:t>
            </w:r>
            <w:r w:rsidRPr="00E4421E">
              <w:rPr>
                <w:szCs w:val="21"/>
              </w:rPr>
              <w:t xml:space="preserve"> </w:t>
            </w:r>
            <w:r w:rsidRPr="00E4421E">
              <w:rPr>
                <w:kern w:val="0"/>
                <w:szCs w:val="21"/>
              </w:rPr>
              <w:t>2192-2194 (20</w:t>
            </w:r>
            <w:r w:rsidRPr="00E4421E">
              <w:rPr>
                <w:rFonts w:hint="eastAsia"/>
                <w:kern w:val="0"/>
                <w:szCs w:val="21"/>
              </w:rPr>
              <w:t>05</w:t>
            </w:r>
            <w:r w:rsidRPr="00E4421E">
              <w:rPr>
                <w:kern w:val="0"/>
                <w:szCs w:val="21"/>
              </w:rPr>
              <w:t>).</w:t>
            </w:r>
          </w:p>
        </w:tc>
        <w:tc>
          <w:tcPr>
            <w:tcW w:w="850" w:type="dxa"/>
            <w:vAlign w:val="center"/>
          </w:tcPr>
          <w:p w:rsidR="00C14FF0" w:rsidRDefault="00C14FF0" w:rsidP="0084099B">
            <w:pPr>
              <w:jc w:val="center"/>
              <w:rPr>
                <w:sz w:val="22"/>
                <w:szCs w:val="28"/>
              </w:rPr>
            </w:pPr>
            <w:r>
              <w:rPr>
                <w:rFonts w:hint="eastAsia"/>
                <w:sz w:val="22"/>
                <w:szCs w:val="28"/>
              </w:rPr>
              <w:t>3.096</w:t>
            </w:r>
          </w:p>
        </w:tc>
        <w:tc>
          <w:tcPr>
            <w:tcW w:w="851" w:type="dxa"/>
            <w:vAlign w:val="center"/>
          </w:tcPr>
          <w:p w:rsidR="00C14FF0" w:rsidRDefault="00C14FF0" w:rsidP="0084099B">
            <w:pPr>
              <w:jc w:val="center"/>
              <w:rPr>
                <w:sz w:val="22"/>
                <w:szCs w:val="28"/>
              </w:rPr>
            </w:pPr>
            <w:r>
              <w:rPr>
                <w:sz w:val="22"/>
                <w:szCs w:val="28"/>
              </w:rPr>
              <w:t>是</w:t>
            </w:r>
          </w:p>
        </w:tc>
        <w:tc>
          <w:tcPr>
            <w:tcW w:w="709" w:type="dxa"/>
            <w:vAlign w:val="center"/>
          </w:tcPr>
          <w:p w:rsidR="00C14FF0" w:rsidRDefault="00C14FF0" w:rsidP="0084099B">
            <w:pPr>
              <w:jc w:val="center"/>
              <w:rPr>
                <w:sz w:val="22"/>
                <w:szCs w:val="28"/>
              </w:rPr>
            </w:pPr>
            <w:r>
              <w:rPr>
                <w:rFonts w:hint="eastAsia"/>
                <w:sz w:val="22"/>
                <w:szCs w:val="28"/>
              </w:rPr>
              <w:t>23</w:t>
            </w:r>
          </w:p>
        </w:tc>
        <w:tc>
          <w:tcPr>
            <w:tcW w:w="708" w:type="dxa"/>
            <w:vAlign w:val="center"/>
          </w:tcPr>
          <w:p w:rsidR="00C14FF0" w:rsidRDefault="00C14FF0" w:rsidP="0084099B">
            <w:pPr>
              <w:jc w:val="center"/>
              <w:rPr>
                <w:sz w:val="22"/>
                <w:szCs w:val="28"/>
              </w:rPr>
            </w:pPr>
            <w:r>
              <w:rPr>
                <w:rFonts w:hint="eastAsia"/>
                <w:sz w:val="22"/>
                <w:szCs w:val="28"/>
              </w:rPr>
              <w:t>16</w:t>
            </w:r>
          </w:p>
        </w:tc>
        <w:tc>
          <w:tcPr>
            <w:tcW w:w="709" w:type="dxa"/>
            <w:vAlign w:val="center"/>
          </w:tcPr>
          <w:p w:rsidR="00C14FF0" w:rsidRDefault="00C14FF0" w:rsidP="0084099B">
            <w:pPr>
              <w:jc w:val="center"/>
              <w:rPr>
                <w:sz w:val="22"/>
                <w:szCs w:val="28"/>
              </w:rPr>
            </w:pPr>
            <w:r>
              <w:rPr>
                <w:rFonts w:hint="eastAsia"/>
                <w:sz w:val="22"/>
                <w:szCs w:val="28"/>
              </w:rPr>
              <w:t>29</w:t>
            </w:r>
          </w:p>
        </w:tc>
      </w:tr>
      <w:tr w:rsidR="00C14FF0" w:rsidTr="00C60DED">
        <w:trPr>
          <w:cantSplit/>
        </w:trPr>
        <w:tc>
          <w:tcPr>
            <w:tcW w:w="568" w:type="dxa"/>
            <w:vAlign w:val="center"/>
          </w:tcPr>
          <w:p w:rsidR="00C14FF0" w:rsidRDefault="00C14FF0" w:rsidP="0084099B">
            <w:pPr>
              <w:spacing w:line="312" w:lineRule="auto"/>
              <w:jc w:val="center"/>
              <w:rPr>
                <w:kern w:val="0"/>
                <w:sz w:val="24"/>
              </w:rPr>
            </w:pPr>
            <w:r>
              <w:rPr>
                <w:rFonts w:hint="eastAsia"/>
                <w:kern w:val="0"/>
                <w:sz w:val="24"/>
              </w:rPr>
              <w:t>10</w:t>
            </w:r>
          </w:p>
        </w:tc>
        <w:tc>
          <w:tcPr>
            <w:tcW w:w="5812" w:type="dxa"/>
            <w:vAlign w:val="center"/>
          </w:tcPr>
          <w:p w:rsidR="00C14FF0" w:rsidRPr="00E4421E" w:rsidRDefault="00C14FF0" w:rsidP="0084099B">
            <w:pPr>
              <w:widowControl/>
              <w:autoSpaceDE w:val="0"/>
              <w:autoSpaceDN w:val="0"/>
              <w:adjustRightInd w:val="0"/>
              <w:spacing w:line="312" w:lineRule="auto"/>
              <w:jc w:val="left"/>
              <w:rPr>
                <w:kern w:val="0"/>
                <w:szCs w:val="21"/>
              </w:rPr>
            </w:pPr>
            <w:r w:rsidRPr="00E4421E">
              <w:rPr>
                <w:kern w:val="0"/>
                <w:szCs w:val="21"/>
              </w:rPr>
              <w:t>Yang, WH (Yang, Wen-</w:t>
            </w:r>
            <w:proofErr w:type="spellStart"/>
            <w:r w:rsidRPr="00E4421E">
              <w:rPr>
                <w:kern w:val="0"/>
                <w:szCs w:val="21"/>
              </w:rPr>
              <w:t>Hui</w:t>
            </w:r>
            <w:proofErr w:type="spellEnd"/>
            <w:r w:rsidRPr="00E4421E">
              <w:rPr>
                <w:kern w:val="0"/>
                <w:szCs w:val="21"/>
              </w:rPr>
              <w:t xml:space="preserve">); </w:t>
            </w:r>
            <w:r w:rsidRPr="00E4421E">
              <w:rPr>
                <w:b/>
                <w:kern w:val="0"/>
                <w:szCs w:val="21"/>
              </w:rPr>
              <w:t>Dai, DQ (Dai, Dao-Qing)</w:t>
            </w:r>
            <w:r w:rsidRPr="00E4421E">
              <w:rPr>
                <w:rFonts w:hint="eastAsia"/>
                <w:b/>
                <w:kern w:val="0"/>
                <w:szCs w:val="21"/>
              </w:rPr>
              <w:t>*</w:t>
            </w:r>
            <w:r w:rsidRPr="00E4421E">
              <w:rPr>
                <w:kern w:val="0"/>
                <w:szCs w:val="21"/>
              </w:rPr>
              <w:t>; Yan, H (Yan, Hong</w:t>
            </w:r>
            <w:proofErr w:type="gramStart"/>
            <w:r w:rsidRPr="00E4421E">
              <w:rPr>
                <w:kern w:val="0"/>
                <w:szCs w:val="21"/>
              </w:rPr>
              <w:t>) .</w:t>
            </w:r>
            <w:proofErr w:type="gramEnd"/>
            <w:r w:rsidRPr="00E4421E">
              <w:rPr>
                <w:kern w:val="0"/>
                <w:szCs w:val="21"/>
              </w:rPr>
              <w:t xml:space="preserve"> </w:t>
            </w:r>
            <w:proofErr w:type="gramStart"/>
            <w:r w:rsidRPr="00E4421E">
              <w:rPr>
                <w:szCs w:val="21"/>
              </w:rPr>
              <w:t xml:space="preserve">" </w:t>
            </w:r>
            <w:r w:rsidRPr="00E4421E">
              <w:rPr>
                <w:kern w:val="0"/>
                <w:szCs w:val="21"/>
              </w:rPr>
              <w:t>Feature</w:t>
            </w:r>
            <w:proofErr w:type="gramEnd"/>
            <w:r w:rsidRPr="00E4421E">
              <w:rPr>
                <w:kern w:val="0"/>
                <w:szCs w:val="21"/>
              </w:rPr>
              <w:t xml:space="preserve"> extraction and uncorrelated discriminant analysis for high-dimensional data</w:t>
            </w:r>
            <w:r w:rsidRPr="00E4421E">
              <w:rPr>
                <w:szCs w:val="21"/>
              </w:rPr>
              <w:t>"</w:t>
            </w:r>
            <w:r w:rsidRPr="00E4421E">
              <w:rPr>
                <w:kern w:val="0"/>
                <w:szCs w:val="21"/>
              </w:rPr>
              <w:t xml:space="preserve">. </w:t>
            </w:r>
            <w:r w:rsidRPr="00E4421E">
              <w:rPr>
                <w:i/>
                <w:kern w:val="0"/>
                <w:szCs w:val="21"/>
              </w:rPr>
              <w:t>IEEE TRANSACTIONS ON KNOWLEDGE AND DATA ENGINEERING</w:t>
            </w:r>
            <w:r w:rsidRPr="00E4421E">
              <w:rPr>
                <w:kern w:val="0"/>
                <w:szCs w:val="21"/>
              </w:rPr>
              <w:t xml:space="preserve"> </w:t>
            </w:r>
            <w:r w:rsidRPr="00E4421E">
              <w:rPr>
                <w:rFonts w:hint="eastAsia"/>
                <w:kern w:val="0"/>
                <w:szCs w:val="21"/>
              </w:rPr>
              <w:t>20</w:t>
            </w:r>
            <w:r w:rsidRPr="00E4421E">
              <w:rPr>
                <w:kern w:val="0"/>
                <w:szCs w:val="21"/>
              </w:rPr>
              <w:t>:</w:t>
            </w:r>
            <w:r w:rsidRPr="00E4421E">
              <w:rPr>
                <w:szCs w:val="21"/>
              </w:rPr>
              <w:t xml:space="preserve"> </w:t>
            </w:r>
            <w:r w:rsidRPr="00E4421E">
              <w:rPr>
                <w:kern w:val="0"/>
                <w:szCs w:val="21"/>
              </w:rPr>
              <w:t>601-614 (20</w:t>
            </w:r>
            <w:r w:rsidRPr="00E4421E">
              <w:rPr>
                <w:rFonts w:hint="eastAsia"/>
                <w:kern w:val="0"/>
                <w:szCs w:val="21"/>
              </w:rPr>
              <w:t>08</w:t>
            </w:r>
            <w:r w:rsidRPr="00E4421E">
              <w:rPr>
                <w:kern w:val="0"/>
                <w:szCs w:val="21"/>
              </w:rPr>
              <w:t>).</w:t>
            </w:r>
          </w:p>
        </w:tc>
        <w:tc>
          <w:tcPr>
            <w:tcW w:w="850" w:type="dxa"/>
            <w:vAlign w:val="center"/>
          </w:tcPr>
          <w:p w:rsidR="00C14FF0" w:rsidRDefault="00C14FF0" w:rsidP="0084099B">
            <w:pPr>
              <w:jc w:val="center"/>
              <w:rPr>
                <w:sz w:val="22"/>
                <w:szCs w:val="28"/>
              </w:rPr>
            </w:pPr>
            <w:r>
              <w:rPr>
                <w:rFonts w:hint="eastAsia"/>
                <w:sz w:val="22"/>
                <w:szCs w:val="28"/>
              </w:rPr>
              <w:t>2.067</w:t>
            </w:r>
          </w:p>
        </w:tc>
        <w:tc>
          <w:tcPr>
            <w:tcW w:w="851" w:type="dxa"/>
            <w:vAlign w:val="center"/>
          </w:tcPr>
          <w:p w:rsidR="00C14FF0" w:rsidRDefault="00C14FF0" w:rsidP="0084099B">
            <w:pPr>
              <w:jc w:val="center"/>
              <w:rPr>
                <w:sz w:val="22"/>
                <w:szCs w:val="28"/>
              </w:rPr>
            </w:pPr>
            <w:r>
              <w:rPr>
                <w:sz w:val="22"/>
                <w:szCs w:val="28"/>
              </w:rPr>
              <w:t>是</w:t>
            </w:r>
          </w:p>
        </w:tc>
        <w:tc>
          <w:tcPr>
            <w:tcW w:w="709" w:type="dxa"/>
            <w:vAlign w:val="center"/>
          </w:tcPr>
          <w:p w:rsidR="00C14FF0" w:rsidRDefault="00C14FF0" w:rsidP="0084099B">
            <w:pPr>
              <w:jc w:val="center"/>
              <w:rPr>
                <w:sz w:val="22"/>
                <w:szCs w:val="28"/>
              </w:rPr>
            </w:pPr>
            <w:r>
              <w:rPr>
                <w:rFonts w:hint="eastAsia"/>
                <w:sz w:val="22"/>
                <w:szCs w:val="28"/>
              </w:rPr>
              <w:t>14</w:t>
            </w:r>
          </w:p>
        </w:tc>
        <w:tc>
          <w:tcPr>
            <w:tcW w:w="708" w:type="dxa"/>
            <w:vAlign w:val="center"/>
          </w:tcPr>
          <w:p w:rsidR="00C14FF0" w:rsidRDefault="00C14FF0" w:rsidP="0084099B">
            <w:pPr>
              <w:jc w:val="center"/>
              <w:rPr>
                <w:sz w:val="22"/>
                <w:szCs w:val="28"/>
              </w:rPr>
            </w:pPr>
            <w:r>
              <w:rPr>
                <w:rFonts w:hint="eastAsia"/>
                <w:sz w:val="22"/>
                <w:szCs w:val="28"/>
              </w:rPr>
              <w:t>11</w:t>
            </w:r>
          </w:p>
        </w:tc>
        <w:tc>
          <w:tcPr>
            <w:tcW w:w="709" w:type="dxa"/>
            <w:vAlign w:val="center"/>
          </w:tcPr>
          <w:p w:rsidR="00C14FF0" w:rsidRDefault="00C14FF0" w:rsidP="0084099B">
            <w:pPr>
              <w:jc w:val="center"/>
              <w:rPr>
                <w:sz w:val="22"/>
                <w:szCs w:val="28"/>
              </w:rPr>
            </w:pPr>
            <w:r>
              <w:rPr>
                <w:rFonts w:hint="eastAsia"/>
                <w:sz w:val="22"/>
                <w:szCs w:val="28"/>
              </w:rPr>
              <w:t>14</w:t>
            </w:r>
          </w:p>
        </w:tc>
      </w:tr>
    </w:tbl>
    <w:p w:rsidR="005A73A9" w:rsidRPr="00C60DED" w:rsidRDefault="005A73A9" w:rsidP="00C60DED">
      <w:pPr>
        <w:widowControl/>
        <w:jc w:val="left"/>
        <w:rPr>
          <w:rFonts w:ascii="宋体" w:cs="宋体"/>
          <w:b/>
          <w:kern w:val="0"/>
          <w:sz w:val="28"/>
          <w:szCs w:val="28"/>
        </w:rPr>
      </w:pPr>
    </w:p>
    <w:sectPr w:rsidR="005A73A9" w:rsidRPr="00C60DE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73A9" w:rsidRDefault="005A73A9" w:rsidP="00F053CD">
      <w:r>
        <w:separator/>
      </w:r>
    </w:p>
  </w:endnote>
  <w:endnote w:type="continuationSeparator" w:id="0">
    <w:p w:rsidR="005A73A9" w:rsidRDefault="005A73A9" w:rsidP="00F05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73A9" w:rsidRDefault="005A73A9" w:rsidP="00F053CD">
      <w:r>
        <w:separator/>
      </w:r>
    </w:p>
  </w:footnote>
  <w:footnote w:type="continuationSeparator" w:id="0">
    <w:p w:rsidR="005A73A9" w:rsidRDefault="005A73A9" w:rsidP="00F053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3CD"/>
    <w:rsid w:val="00151886"/>
    <w:rsid w:val="003832CF"/>
    <w:rsid w:val="005A73A9"/>
    <w:rsid w:val="007C0ADB"/>
    <w:rsid w:val="00A52836"/>
    <w:rsid w:val="00C14FF0"/>
    <w:rsid w:val="00C60DED"/>
    <w:rsid w:val="00DD1E5B"/>
    <w:rsid w:val="00F053CD"/>
    <w:rsid w:val="00FB4F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3C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053C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053CD"/>
    <w:rPr>
      <w:sz w:val="18"/>
      <w:szCs w:val="18"/>
    </w:rPr>
  </w:style>
  <w:style w:type="paragraph" w:styleId="a4">
    <w:name w:val="footer"/>
    <w:basedOn w:val="a"/>
    <w:link w:val="Char0"/>
    <w:uiPriority w:val="99"/>
    <w:unhideWhenUsed/>
    <w:rsid w:val="00F053C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053C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3C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053C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053CD"/>
    <w:rPr>
      <w:sz w:val="18"/>
      <w:szCs w:val="18"/>
    </w:rPr>
  </w:style>
  <w:style w:type="paragraph" w:styleId="a4">
    <w:name w:val="footer"/>
    <w:basedOn w:val="a"/>
    <w:link w:val="Char0"/>
    <w:uiPriority w:val="99"/>
    <w:unhideWhenUsed/>
    <w:rsid w:val="00F053C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053C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572</Words>
  <Characters>3266</Characters>
  <Application>Microsoft Office Word</Application>
  <DocSecurity>0</DocSecurity>
  <Lines>27</Lines>
  <Paragraphs>7</Paragraphs>
  <ScaleCrop>false</ScaleCrop>
  <Company>微软中国</Company>
  <LinksUpToDate>false</LinksUpToDate>
  <CharactersWithSpaces>3831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微软中国</dc:creator>
  <cp:lastModifiedBy>pr.renchx</cp:lastModifiedBy>
  <cp:revision>8</cp:revision>
  <dcterms:created xsi:type="dcterms:W3CDTF">2015-08-03T01:14:00Z</dcterms:created>
  <dcterms:modified xsi:type="dcterms:W3CDTF">2015-08-03T01:27:00Z</dcterms:modified>
</cp:coreProperties>
</file>